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2424" w14:textId="52408464" w:rsidR="00702CC4" w:rsidRDefault="00983152" w:rsidP="001824D1">
      <w:pPr>
        <w:pStyle w:val="NoSpacing"/>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noProof/>
          <w:lang w:eastAsia="en-GB"/>
        </w:rPr>
        <w:drawing>
          <wp:inline distT="0" distB="0" distL="0" distR="0" wp14:anchorId="72B4150C" wp14:editId="01986ADE">
            <wp:extent cx="1091960" cy="814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718" cy="814582"/>
                    </a:xfrm>
                    <a:prstGeom prst="rect">
                      <a:avLst/>
                    </a:prstGeom>
                    <a:noFill/>
                    <a:ln>
                      <a:noFill/>
                    </a:ln>
                  </pic:spPr>
                </pic:pic>
              </a:graphicData>
            </a:graphic>
          </wp:inline>
        </w:drawing>
      </w:r>
    </w:p>
    <w:p w14:paraId="610A2C21" w14:textId="77777777" w:rsidR="00702CC4" w:rsidRPr="00A90EDE" w:rsidRDefault="00702CC4" w:rsidP="000C4CCB">
      <w:pPr>
        <w:pStyle w:val="NoSpacing"/>
        <w:jc w:val="both"/>
        <w:rPr>
          <w:b/>
        </w:rPr>
      </w:pPr>
      <w:r w:rsidRPr="00A90EDE">
        <w:rPr>
          <w:b/>
        </w:rPr>
        <w:t>Disability Sport Yorkshire</w:t>
      </w:r>
    </w:p>
    <w:p w14:paraId="3D585D11" w14:textId="77777777" w:rsidR="00702CC4" w:rsidRDefault="00702CC4" w:rsidP="000C4CCB">
      <w:pPr>
        <w:pStyle w:val="NoSpacing"/>
        <w:jc w:val="both"/>
        <w:rPr>
          <w:b/>
        </w:rPr>
      </w:pPr>
    </w:p>
    <w:p w14:paraId="3BB7978D" w14:textId="28E0FF1E" w:rsidR="00702CC4" w:rsidRDefault="00702CC4" w:rsidP="000C4CCB">
      <w:pPr>
        <w:pStyle w:val="NoSpacing"/>
        <w:jc w:val="both"/>
        <w:rPr>
          <w:b/>
        </w:rPr>
      </w:pPr>
      <w:r>
        <w:rPr>
          <w:b/>
        </w:rPr>
        <w:t xml:space="preserve">JOB DESCRIPTION </w:t>
      </w:r>
    </w:p>
    <w:p w14:paraId="46717249" w14:textId="77777777" w:rsidR="00702CC4" w:rsidRDefault="00702CC4" w:rsidP="000C4CCB">
      <w:pPr>
        <w:pStyle w:val="NoSpacing"/>
        <w:jc w:val="both"/>
        <w:rPr>
          <w:b/>
        </w:rPr>
      </w:pPr>
    </w:p>
    <w:p w14:paraId="17930F22" w14:textId="0922A27E" w:rsidR="00702CC4" w:rsidRDefault="00702CC4" w:rsidP="000C4CCB">
      <w:pPr>
        <w:pStyle w:val="NoSpacing"/>
        <w:jc w:val="both"/>
        <w:rPr>
          <w:bCs/>
        </w:rPr>
      </w:pPr>
      <w:r>
        <w:rPr>
          <w:b/>
        </w:rPr>
        <w:t>Job title:</w:t>
      </w:r>
      <w:r>
        <w:rPr>
          <w:b/>
        </w:rPr>
        <w:tab/>
      </w:r>
      <w:r>
        <w:rPr>
          <w:b/>
        </w:rPr>
        <w:tab/>
      </w:r>
      <w:r>
        <w:rPr>
          <w:b/>
        </w:rPr>
        <w:tab/>
      </w:r>
      <w:r w:rsidR="00CB6E9A">
        <w:rPr>
          <w:bCs/>
        </w:rPr>
        <w:t>Operations</w:t>
      </w:r>
      <w:bookmarkStart w:id="0" w:name="_GoBack"/>
      <w:bookmarkEnd w:id="0"/>
      <w:r>
        <w:rPr>
          <w:bCs/>
        </w:rPr>
        <w:t xml:space="preserve"> Manager</w:t>
      </w:r>
    </w:p>
    <w:p w14:paraId="17A05A2E" w14:textId="7DB05CC4" w:rsidR="00702CC4" w:rsidRDefault="00702CC4" w:rsidP="000C4CCB">
      <w:pPr>
        <w:pStyle w:val="NoSpacing"/>
        <w:jc w:val="both"/>
        <w:rPr>
          <w:bCs/>
        </w:rPr>
      </w:pPr>
    </w:p>
    <w:p w14:paraId="1C17A0A4" w14:textId="02C56FA0" w:rsidR="00702CC4" w:rsidRDefault="00702CC4" w:rsidP="000C4CCB">
      <w:pPr>
        <w:jc w:val="both"/>
      </w:pPr>
      <w:r w:rsidRPr="00676BFA">
        <w:rPr>
          <w:b/>
        </w:rPr>
        <w:t xml:space="preserve">Responsible to: </w:t>
      </w:r>
      <w:r>
        <w:rPr>
          <w:b/>
        </w:rPr>
        <w:tab/>
      </w:r>
      <w:r>
        <w:rPr>
          <w:b/>
        </w:rPr>
        <w:tab/>
      </w:r>
      <w:r w:rsidRPr="00676BFA">
        <w:t>Chair of the Board</w:t>
      </w:r>
    </w:p>
    <w:p w14:paraId="79987B55" w14:textId="3B5D3BA1" w:rsidR="00702CC4" w:rsidRDefault="00702CC4" w:rsidP="000C4CCB">
      <w:pPr>
        <w:jc w:val="both"/>
      </w:pPr>
      <w:r w:rsidRPr="00676BFA">
        <w:rPr>
          <w:b/>
        </w:rPr>
        <w:t xml:space="preserve">Responsible for: </w:t>
      </w:r>
      <w:r>
        <w:rPr>
          <w:b/>
        </w:rPr>
        <w:tab/>
      </w:r>
      <w:r>
        <w:rPr>
          <w:b/>
        </w:rPr>
        <w:tab/>
      </w:r>
      <w:r w:rsidRPr="00676BFA">
        <w:t xml:space="preserve">Three community development officers and one </w:t>
      </w:r>
      <w:r>
        <w:t>sessional worker</w:t>
      </w:r>
    </w:p>
    <w:p w14:paraId="45E3A74F" w14:textId="2A5E02A6" w:rsidR="00702CC4" w:rsidRDefault="00702CC4" w:rsidP="000C4CCB">
      <w:pPr>
        <w:jc w:val="both"/>
        <w:rPr>
          <w:b/>
          <w:bCs/>
        </w:rPr>
      </w:pPr>
      <w:r>
        <w:rPr>
          <w:b/>
          <w:bCs/>
        </w:rPr>
        <w:t>Key areas of responsibility:</w:t>
      </w:r>
      <w:r>
        <w:rPr>
          <w:b/>
          <w:bCs/>
        </w:rPr>
        <w:tab/>
      </w:r>
    </w:p>
    <w:p w14:paraId="07566A3E" w14:textId="73E07A8B" w:rsidR="00702CC4" w:rsidRPr="00FC6023" w:rsidRDefault="00702CC4" w:rsidP="000C4CCB">
      <w:pPr>
        <w:pStyle w:val="ListParagraph"/>
        <w:numPr>
          <w:ilvl w:val="0"/>
          <w:numId w:val="20"/>
        </w:numPr>
        <w:jc w:val="both"/>
        <w:rPr>
          <w:b/>
          <w:bCs/>
        </w:rPr>
      </w:pPr>
      <w:r>
        <w:t xml:space="preserve">To provide strategic and operational leadership of Disability Sport Yorkshire, in line with the vision, mission and </w:t>
      </w:r>
      <w:r w:rsidR="00FC6023">
        <w:t xml:space="preserve">strategic aims.  </w:t>
      </w:r>
    </w:p>
    <w:p w14:paraId="6B0B5620" w14:textId="569AB1F5" w:rsidR="00FC6023" w:rsidRPr="00FC6023" w:rsidRDefault="00FC6023" w:rsidP="000C4CCB">
      <w:pPr>
        <w:pStyle w:val="ListParagraph"/>
        <w:numPr>
          <w:ilvl w:val="0"/>
          <w:numId w:val="20"/>
        </w:numPr>
        <w:jc w:val="both"/>
        <w:rPr>
          <w:b/>
          <w:bCs/>
        </w:rPr>
      </w:pPr>
      <w:r>
        <w:t>To advocate for, and on behalf of Disability Sport Yorkshire and inclusive sport.</w:t>
      </w:r>
    </w:p>
    <w:p w14:paraId="07A9F4DA" w14:textId="541EEC49" w:rsidR="00FC6023" w:rsidRPr="00FC6023" w:rsidRDefault="00FC6023" w:rsidP="000C4CCB">
      <w:pPr>
        <w:pStyle w:val="ListParagraph"/>
        <w:numPr>
          <w:ilvl w:val="0"/>
          <w:numId w:val="20"/>
        </w:numPr>
        <w:jc w:val="both"/>
        <w:rPr>
          <w:b/>
          <w:bCs/>
        </w:rPr>
      </w:pPr>
      <w:r>
        <w:t>To develop partnerships to promote, and deliver</w:t>
      </w:r>
      <w:r w:rsidR="0000716D">
        <w:t>,</w:t>
      </w:r>
      <w:r>
        <w:t xml:space="preserve"> inclusive sport opportunities across Yorkshire.</w:t>
      </w:r>
    </w:p>
    <w:p w14:paraId="203CAC06" w14:textId="0DDAA149" w:rsidR="00702CC4" w:rsidRDefault="00FC6023" w:rsidP="000C4CCB">
      <w:pPr>
        <w:jc w:val="both"/>
        <w:rPr>
          <w:b/>
          <w:bCs/>
        </w:rPr>
      </w:pPr>
      <w:r>
        <w:rPr>
          <w:b/>
          <w:bCs/>
        </w:rPr>
        <w:t>Core responsibility are</w:t>
      </w:r>
      <w:r w:rsidR="00E81594">
        <w:rPr>
          <w:b/>
          <w:bCs/>
        </w:rPr>
        <w:t>a</w:t>
      </w:r>
      <w:r>
        <w:rPr>
          <w:b/>
          <w:bCs/>
        </w:rPr>
        <w:t>s:</w:t>
      </w:r>
    </w:p>
    <w:p w14:paraId="553DA768" w14:textId="6C16423A" w:rsidR="00FC6023" w:rsidRPr="00FC6023" w:rsidRDefault="00FC6023" w:rsidP="000C4CCB">
      <w:pPr>
        <w:jc w:val="both"/>
        <w:rPr>
          <w:u w:val="single"/>
        </w:rPr>
      </w:pPr>
      <w:r>
        <w:rPr>
          <w:u w:val="single"/>
        </w:rPr>
        <w:t xml:space="preserve">Strategy and planning  </w:t>
      </w:r>
    </w:p>
    <w:p w14:paraId="3DA868D9" w14:textId="047D9BF6" w:rsidR="00FC6023" w:rsidRDefault="00FC6023" w:rsidP="000C4CCB">
      <w:pPr>
        <w:pStyle w:val="NoSpacing"/>
        <w:numPr>
          <w:ilvl w:val="0"/>
          <w:numId w:val="2"/>
        </w:numPr>
        <w:jc w:val="both"/>
      </w:pPr>
      <w:r>
        <w:t>Develop</w:t>
      </w:r>
      <w:r w:rsidR="00486937">
        <w:t xml:space="preserve">, with the Board of Trustees, </w:t>
      </w:r>
      <w:r>
        <w:t xml:space="preserve">a strategic business plan to achieve the vision and mission of DSY. </w:t>
      </w:r>
    </w:p>
    <w:p w14:paraId="73DDEF85" w14:textId="77777777" w:rsidR="00FC6023" w:rsidRDefault="00FC6023" w:rsidP="000C4CCB">
      <w:pPr>
        <w:pStyle w:val="NoSpacing"/>
        <w:numPr>
          <w:ilvl w:val="0"/>
          <w:numId w:val="2"/>
        </w:numPr>
        <w:jc w:val="both"/>
      </w:pPr>
      <w:r>
        <w:t>Work with stakeholders, partners, staff and trustees to collate all contributions to the development and delivery of the three year DSY strategy.</w:t>
      </w:r>
    </w:p>
    <w:p w14:paraId="2C97C1DD" w14:textId="334D34A7" w:rsidR="00FC6023" w:rsidRDefault="00FC6023" w:rsidP="000C4CCB">
      <w:pPr>
        <w:pStyle w:val="NoSpacing"/>
        <w:numPr>
          <w:ilvl w:val="0"/>
          <w:numId w:val="2"/>
        </w:numPr>
        <w:jc w:val="both"/>
      </w:pPr>
      <w:r>
        <w:t xml:space="preserve">Develop, communicate and implement the </w:t>
      </w:r>
      <w:r w:rsidR="0000716D">
        <w:t xml:space="preserve">DSY strategy </w:t>
      </w:r>
      <w:r>
        <w:t>into operational plans</w:t>
      </w:r>
      <w:r w:rsidR="00E81594">
        <w:t>, by w</w:t>
      </w:r>
      <w:r>
        <w:t>orking with staff, partners, trustees and other stakeholders.</w:t>
      </w:r>
    </w:p>
    <w:p w14:paraId="55EEDA35" w14:textId="21899908" w:rsidR="00974820" w:rsidRDefault="008A71EF" w:rsidP="000C4CCB">
      <w:pPr>
        <w:pStyle w:val="NoSpacing"/>
        <w:numPr>
          <w:ilvl w:val="0"/>
          <w:numId w:val="2"/>
        </w:numPr>
        <w:jc w:val="both"/>
      </w:pPr>
      <w:r>
        <w:t>Work with regional partners to develop and deliver the framework for disability sport in Yorkshire</w:t>
      </w:r>
      <w:r w:rsidR="00FC6023">
        <w:t>.</w:t>
      </w:r>
    </w:p>
    <w:p w14:paraId="7FBCF35B" w14:textId="1E82A109" w:rsidR="00FC6023" w:rsidRDefault="00FC6023" w:rsidP="000C4CCB">
      <w:pPr>
        <w:pStyle w:val="NoSpacing"/>
        <w:numPr>
          <w:ilvl w:val="0"/>
          <w:numId w:val="2"/>
        </w:numPr>
        <w:jc w:val="both"/>
      </w:pPr>
      <w:r>
        <w:t>Ensure that DSY keeps</w:t>
      </w:r>
      <w:r w:rsidRPr="00974820">
        <w:t xml:space="preserve"> abreast of regional and national developments in inclusive sport</w:t>
      </w:r>
      <w:r>
        <w:t>.</w:t>
      </w:r>
    </w:p>
    <w:p w14:paraId="7F045ED3" w14:textId="1F3673F8" w:rsidR="00974820" w:rsidRDefault="00974820" w:rsidP="000C4CCB">
      <w:pPr>
        <w:pStyle w:val="NoSpacing"/>
        <w:numPr>
          <w:ilvl w:val="0"/>
          <w:numId w:val="2"/>
        </w:numPr>
        <w:jc w:val="both"/>
      </w:pPr>
      <w:r>
        <w:t>Monitor and evaluate progress and provide pe</w:t>
      </w:r>
      <w:r w:rsidR="008A71EF">
        <w:t>riodic reports to the Board of T</w:t>
      </w:r>
      <w:r>
        <w:t>rustees</w:t>
      </w:r>
      <w:r w:rsidR="00FC6023">
        <w:t>.</w:t>
      </w:r>
    </w:p>
    <w:p w14:paraId="65B6C155" w14:textId="169CB2FA" w:rsidR="00324695" w:rsidRDefault="00324695" w:rsidP="000C4CCB">
      <w:pPr>
        <w:pStyle w:val="NoSpacing"/>
        <w:jc w:val="both"/>
      </w:pPr>
    </w:p>
    <w:p w14:paraId="05D79D12" w14:textId="46C07676" w:rsidR="000C4CCB" w:rsidRDefault="000C4CCB" w:rsidP="000C4CCB">
      <w:pPr>
        <w:jc w:val="both"/>
        <w:rPr>
          <w:u w:val="single"/>
        </w:rPr>
      </w:pPr>
      <w:r>
        <w:rPr>
          <w:u w:val="single"/>
        </w:rPr>
        <w:t>Development and partnerships</w:t>
      </w:r>
    </w:p>
    <w:p w14:paraId="197DF7C0" w14:textId="35543585" w:rsidR="000C4CCB" w:rsidRPr="00A17749" w:rsidRDefault="000C4CCB" w:rsidP="000C4CCB">
      <w:pPr>
        <w:pStyle w:val="NoSpacing"/>
        <w:numPr>
          <w:ilvl w:val="0"/>
          <w:numId w:val="26"/>
        </w:numPr>
        <w:jc w:val="both"/>
      </w:pPr>
      <w:r>
        <w:t>P</w:t>
      </w:r>
      <w:r w:rsidRPr="00A17749">
        <w:t xml:space="preserve">romote active involvement of disabled people in </w:t>
      </w:r>
      <w:r>
        <w:t>all aspects of the organisation</w:t>
      </w:r>
      <w:r w:rsidRPr="00A17749">
        <w:t>s</w:t>
      </w:r>
      <w:r>
        <w:t>’</w:t>
      </w:r>
      <w:r w:rsidRPr="00A17749">
        <w:t xml:space="preserve"> activities</w:t>
      </w:r>
      <w:r>
        <w:t>.</w:t>
      </w:r>
    </w:p>
    <w:p w14:paraId="109645E9" w14:textId="7A960B8D" w:rsidR="000C4CCB" w:rsidRPr="00A17749" w:rsidRDefault="000C4CCB" w:rsidP="000C4CCB">
      <w:pPr>
        <w:pStyle w:val="NoSpacing"/>
        <w:numPr>
          <w:ilvl w:val="0"/>
          <w:numId w:val="26"/>
        </w:numPr>
        <w:jc w:val="both"/>
      </w:pPr>
      <w:r w:rsidRPr="00A17749">
        <w:t xml:space="preserve">Identify the role of the organisation in </w:t>
      </w:r>
      <w:r>
        <w:t xml:space="preserve">contributing to </w:t>
      </w:r>
      <w:r w:rsidRPr="00A17749">
        <w:t>the development of regional projects</w:t>
      </w:r>
      <w:r>
        <w:t>.</w:t>
      </w:r>
    </w:p>
    <w:p w14:paraId="7004C838" w14:textId="263E165B" w:rsidR="000C4CCB" w:rsidRPr="00A17749" w:rsidRDefault="000C4CCB" w:rsidP="000C4CCB">
      <w:pPr>
        <w:pStyle w:val="NoSpacing"/>
        <w:numPr>
          <w:ilvl w:val="0"/>
          <w:numId w:val="26"/>
        </w:numPr>
        <w:jc w:val="both"/>
      </w:pPr>
      <w:r w:rsidRPr="00A17749">
        <w:t xml:space="preserve">Support the work of the </w:t>
      </w:r>
      <w:r w:rsidR="001824D1">
        <w:t xml:space="preserve">development </w:t>
      </w:r>
      <w:r w:rsidRPr="00A17749">
        <w:t xml:space="preserve">officers in the identification and development of opportunities in sport and active recreation </w:t>
      </w:r>
      <w:r w:rsidR="001824D1">
        <w:t>for</w:t>
      </w:r>
      <w:r w:rsidRPr="00A17749">
        <w:t xml:space="preserve"> disabled people</w:t>
      </w:r>
      <w:r>
        <w:t>.</w:t>
      </w:r>
    </w:p>
    <w:p w14:paraId="0281FE9D" w14:textId="794DB636" w:rsidR="000C4CCB" w:rsidRDefault="000C4CCB" w:rsidP="000C4CCB">
      <w:pPr>
        <w:pStyle w:val="NoSpacing"/>
        <w:numPr>
          <w:ilvl w:val="0"/>
          <w:numId w:val="26"/>
        </w:numPr>
        <w:jc w:val="both"/>
      </w:pPr>
      <w:r w:rsidRPr="00A17749">
        <w:t>Work cooperatively with appropriate agencies to develop joint initiatives in the promotion of inclusive sport</w:t>
      </w:r>
      <w:r>
        <w:t>.</w:t>
      </w:r>
    </w:p>
    <w:p w14:paraId="3F105C1F" w14:textId="74F97988" w:rsidR="000C4CCB" w:rsidRPr="000C4CCB" w:rsidRDefault="000C4CCB" w:rsidP="000C4CCB">
      <w:pPr>
        <w:pStyle w:val="ListParagraph"/>
        <w:numPr>
          <w:ilvl w:val="0"/>
          <w:numId w:val="26"/>
        </w:numPr>
        <w:jc w:val="both"/>
        <w:rPr>
          <w:u w:val="single"/>
        </w:rPr>
      </w:pPr>
      <w:r>
        <w:t>To ensure the development of DSY as a sustainable charity, adding value and demonstrating impact.</w:t>
      </w:r>
    </w:p>
    <w:p w14:paraId="21B84F6B" w14:textId="4E8824DD" w:rsidR="000C4CCB" w:rsidRPr="000C4CCB" w:rsidRDefault="000C4CCB" w:rsidP="000C4CCB">
      <w:pPr>
        <w:pStyle w:val="ListParagraph"/>
        <w:numPr>
          <w:ilvl w:val="0"/>
          <w:numId w:val="26"/>
        </w:numPr>
        <w:jc w:val="both"/>
        <w:rPr>
          <w:u w:val="single"/>
        </w:rPr>
      </w:pPr>
      <w:r>
        <w:t>To represent the organisation</w:t>
      </w:r>
      <w:r w:rsidR="00A65778">
        <w:t>,</w:t>
      </w:r>
      <w:r>
        <w:t xml:space="preserve"> as required</w:t>
      </w:r>
      <w:r w:rsidR="00A65778">
        <w:t>,</w:t>
      </w:r>
      <w:r>
        <w:t xml:space="preserve"> at key events.</w:t>
      </w:r>
    </w:p>
    <w:p w14:paraId="400516A0" w14:textId="1F468881" w:rsidR="000C4CCB" w:rsidRDefault="000C4CCB" w:rsidP="000C4CCB">
      <w:pPr>
        <w:jc w:val="both"/>
        <w:rPr>
          <w:u w:val="single"/>
        </w:rPr>
      </w:pPr>
      <w:r>
        <w:rPr>
          <w:u w:val="single"/>
        </w:rPr>
        <w:t>Leadership and management</w:t>
      </w:r>
    </w:p>
    <w:p w14:paraId="1E41BE69" w14:textId="5EE42F80" w:rsidR="000C4CCB" w:rsidRDefault="000C4CCB" w:rsidP="000C4CCB">
      <w:pPr>
        <w:pStyle w:val="NoSpacing"/>
        <w:numPr>
          <w:ilvl w:val="0"/>
          <w:numId w:val="22"/>
        </w:numPr>
        <w:jc w:val="both"/>
      </w:pPr>
      <w:r>
        <w:t>Undertake all activities associated with managing a staff team including recruitment, training, work planning, team meetings etc.</w:t>
      </w:r>
    </w:p>
    <w:p w14:paraId="72FF296C" w14:textId="7CD2DFC4" w:rsidR="000C4CCB" w:rsidRDefault="000C4CCB" w:rsidP="000C4CCB">
      <w:pPr>
        <w:pStyle w:val="NoSpacing"/>
        <w:numPr>
          <w:ilvl w:val="0"/>
          <w:numId w:val="22"/>
        </w:numPr>
        <w:jc w:val="both"/>
      </w:pPr>
      <w:r>
        <w:t xml:space="preserve">Hold the team </w:t>
      </w:r>
      <w:r w:rsidR="00A65778">
        <w:t xml:space="preserve">responsible and </w:t>
      </w:r>
      <w:r>
        <w:t>accountable for carrying out all aspects of business and operational plans.</w:t>
      </w:r>
    </w:p>
    <w:p w14:paraId="5B328428" w14:textId="61292BB7" w:rsidR="000C4CCB" w:rsidRDefault="000C4CCB" w:rsidP="000C4CCB">
      <w:pPr>
        <w:pStyle w:val="NoSpacing"/>
        <w:numPr>
          <w:ilvl w:val="0"/>
          <w:numId w:val="22"/>
        </w:numPr>
        <w:jc w:val="both"/>
      </w:pPr>
      <w:r>
        <w:t xml:space="preserve">Undertake regular supervision of staff members, reviewing progress against work programmes to ensure adherence with strategic priorities and supporting appropriate CPD activities. </w:t>
      </w:r>
    </w:p>
    <w:p w14:paraId="26D1604B" w14:textId="57F8793E" w:rsidR="008B1D8B" w:rsidRDefault="008B1D8B" w:rsidP="00D00989">
      <w:pPr>
        <w:numPr>
          <w:ilvl w:val="0"/>
          <w:numId w:val="22"/>
        </w:numPr>
        <w:autoSpaceDN w:val="0"/>
        <w:spacing w:after="0" w:line="240" w:lineRule="auto"/>
        <w:jc w:val="both"/>
      </w:pPr>
      <w:r w:rsidRPr="008B1D8B">
        <w:rPr>
          <w:rFonts w:eastAsia="Trebuchet MS" w:cstheme="minorHAnsi"/>
        </w:rPr>
        <w:lastRenderedPageBreak/>
        <w:t>Lead on continuous improvement of the team and organisation, through strong management and excellent leadership.</w:t>
      </w:r>
    </w:p>
    <w:p w14:paraId="3C04CD58" w14:textId="6FFF3FFD" w:rsidR="000C4CCB" w:rsidRDefault="000C4CCB" w:rsidP="000C4CCB">
      <w:pPr>
        <w:pStyle w:val="NoSpacing"/>
        <w:numPr>
          <w:ilvl w:val="0"/>
          <w:numId w:val="22"/>
        </w:numPr>
        <w:jc w:val="both"/>
      </w:pPr>
      <w:r w:rsidRPr="00712D7F">
        <w:t xml:space="preserve">Ensure that all </w:t>
      </w:r>
      <w:r>
        <w:t xml:space="preserve">employment (HR) </w:t>
      </w:r>
      <w:r w:rsidRPr="00712D7F">
        <w:t>matters</w:t>
      </w:r>
      <w:r>
        <w:t xml:space="preserve"> are </w:t>
      </w:r>
      <w:r w:rsidRPr="00712D7F">
        <w:t>brought to the Board’s</w:t>
      </w:r>
      <w:r>
        <w:t xml:space="preserve"> attention, as appropriate.</w:t>
      </w:r>
    </w:p>
    <w:p w14:paraId="2E46BB95" w14:textId="0E89EC6C" w:rsidR="00A65778" w:rsidRPr="00A65778" w:rsidRDefault="00A65778" w:rsidP="00A65778">
      <w:pPr>
        <w:numPr>
          <w:ilvl w:val="0"/>
          <w:numId w:val="22"/>
        </w:numPr>
        <w:autoSpaceDN w:val="0"/>
        <w:spacing w:after="0" w:line="240" w:lineRule="auto"/>
        <w:jc w:val="both"/>
        <w:rPr>
          <w:rFonts w:eastAsia="Trebuchet MS" w:cstheme="minorHAnsi"/>
        </w:rPr>
      </w:pPr>
      <w:r w:rsidRPr="00A65778">
        <w:rPr>
          <w:rFonts w:eastAsia="Trebuchet MS" w:cstheme="minorHAnsi"/>
        </w:rPr>
        <w:t>Role model the organisation’s values and aims and d</w:t>
      </w:r>
      <w:r>
        <w:t>emonstrate a commitment to equality and the positive value of diversity.</w:t>
      </w:r>
    </w:p>
    <w:p w14:paraId="0559FC94" w14:textId="77777777" w:rsidR="000C4CCB" w:rsidRDefault="000C4CCB" w:rsidP="008B1D8B">
      <w:pPr>
        <w:pStyle w:val="NoSpacing"/>
        <w:ind w:left="360"/>
        <w:jc w:val="both"/>
      </w:pPr>
    </w:p>
    <w:p w14:paraId="2E73D1BF" w14:textId="77777777" w:rsidR="008B1D8B" w:rsidRPr="000C4CCB" w:rsidRDefault="008B1D8B" w:rsidP="008B1D8B">
      <w:pPr>
        <w:pStyle w:val="NoSpacing"/>
        <w:jc w:val="both"/>
        <w:rPr>
          <w:bCs/>
          <w:u w:val="single"/>
        </w:rPr>
      </w:pPr>
      <w:r w:rsidRPr="000C4CCB">
        <w:rPr>
          <w:bCs/>
          <w:u w:val="single"/>
        </w:rPr>
        <w:t>Fundraising and advocacy</w:t>
      </w:r>
    </w:p>
    <w:p w14:paraId="2C425871" w14:textId="77777777" w:rsidR="008B1D8B" w:rsidRDefault="008B1D8B" w:rsidP="008B1D8B">
      <w:pPr>
        <w:pStyle w:val="NoSpacing"/>
        <w:jc w:val="both"/>
        <w:rPr>
          <w:b/>
        </w:rPr>
      </w:pPr>
    </w:p>
    <w:p w14:paraId="0847A88B" w14:textId="77777777" w:rsidR="008B1D8B" w:rsidRDefault="008B1D8B" w:rsidP="008B1D8B">
      <w:pPr>
        <w:pStyle w:val="NoSpacing"/>
        <w:numPr>
          <w:ilvl w:val="0"/>
          <w:numId w:val="4"/>
        </w:numPr>
        <w:jc w:val="both"/>
        <w:rPr>
          <w:b/>
        </w:rPr>
      </w:pPr>
      <w:r>
        <w:t xml:space="preserve">Develop and implement a diversified plan for fundraising including contract work, donations, projects, sponsorship, etc. </w:t>
      </w:r>
    </w:p>
    <w:p w14:paraId="40198688" w14:textId="5CC569E4" w:rsidR="008B1D8B" w:rsidRDefault="008B1D8B" w:rsidP="008B1D8B">
      <w:pPr>
        <w:pStyle w:val="NoSpacing"/>
        <w:numPr>
          <w:ilvl w:val="0"/>
          <w:numId w:val="4"/>
        </w:numPr>
        <w:jc w:val="both"/>
        <w:rPr>
          <w:b/>
        </w:rPr>
      </w:pPr>
      <w:r>
        <w:t>Develop and submit funding bids to foundations, trusts, government, other public sector organisations, or other potential funders.</w:t>
      </w:r>
    </w:p>
    <w:p w14:paraId="2E4AE56D" w14:textId="1C7C4851" w:rsidR="008B1D8B" w:rsidRPr="00E73FC6" w:rsidRDefault="008B1D8B" w:rsidP="008B1D8B">
      <w:pPr>
        <w:pStyle w:val="NoSpacing"/>
        <w:numPr>
          <w:ilvl w:val="0"/>
          <w:numId w:val="4"/>
        </w:numPr>
        <w:jc w:val="both"/>
        <w:rPr>
          <w:b/>
        </w:rPr>
      </w:pPr>
      <w:r>
        <w:t>Ensure all the required project evaluation and accounts information  is made available to funders to the required deadlines.</w:t>
      </w:r>
    </w:p>
    <w:p w14:paraId="0A504E28" w14:textId="7A28B06A" w:rsidR="008B1D8B" w:rsidRPr="00E73FC6" w:rsidRDefault="008B1D8B" w:rsidP="008B1D8B">
      <w:pPr>
        <w:pStyle w:val="NoSpacing"/>
        <w:numPr>
          <w:ilvl w:val="0"/>
          <w:numId w:val="4"/>
        </w:numPr>
        <w:jc w:val="both"/>
        <w:rPr>
          <w:b/>
        </w:rPr>
      </w:pPr>
      <w:r>
        <w:t>Report progress against the fundraising strategy to the Board at agreed intervals.</w:t>
      </w:r>
    </w:p>
    <w:p w14:paraId="0D5659A3" w14:textId="77777777" w:rsidR="00A65778" w:rsidRDefault="00A65778" w:rsidP="000C4CCB">
      <w:pPr>
        <w:pStyle w:val="NoSpacing"/>
        <w:jc w:val="both"/>
        <w:rPr>
          <w:bCs/>
          <w:u w:val="single"/>
        </w:rPr>
      </w:pPr>
    </w:p>
    <w:p w14:paraId="7E5EE7CA" w14:textId="5F7B0407" w:rsidR="008A71EF" w:rsidRPr="000C4CCB" w:rsidRDefault="008A71EF" w:rsidP="000C4CCB">
      <w:pPr>
        <w:pStyle w:val="NoSpacing"/>
        <w:jc w:val="both"/>
        <w:rPr>
          <w:bCs/>
          <w:u w:val="single"/>
        </w:rPr>
      </w:pPr>
      <w:r w:rsidRPr="000C4CCB">
        <w:rPr>
          <w:bCs/>
          <w:u w:val="single"/>
        </w:rPr>
        <w:t>Finance</w:t>
      </w:r>
    </w:p>
    <w:p w14:paraId="19EF2C04" w14:textId="77777777" w:rsidR="008A71EF" w:rsidRDefault="008A71EF" w:rsidP="000C4CCB">
      <w:pPr>
        <w:pStyle w:val="NoSpacing"/>
        <w:jc w:val="both"/>
        <w:rPr>
          <w:b/>
        </w:rPr>
      </w:pPr>
    </w:p>
    <w:p w14:paraId="07786435" w14:textId="5385E0EB" w:rsidR="008A71EF" w:rsidRDefault="008A71EF" w:rsidP="000C4CCB">
      <w:pPr>
        <w:pStyle w:val="NoSpacing"/>
        <w:numPr>
          <w:ilvl w:val="0"/>
          <w:numId w:val="3"/>
        </w:numPr>
        <w:jc w:val="both"/>
      </w:pPr>
      <w:r w:rsidRPr="008A71EF">
        <w:t xml:space="preserve">Ensure </w:t>
      </w:r>
      <w:r>
        <w:t>up-to-date financial policies, procedures and controls for legal compliance</w:t>
      </w:r>
      <w:r w:rsidR="008B1D8B">
        <w:t>.</w:t>
      </w:r>
    </w:p>
    <w:p w14:paraId="30A8F50F" w14:textId="19424029" w:rsidR="008A71EF" w:rsidRDefault="008A71EF" w:rsidP="000C4CCB">
      <w:pPr>
        <w:pStyle w:val="NoSpacing"/>
        <w:numPr>
          <w:ilvl w:val="0"/>
          <w:numId w:val="3"/>
        </w:numPr>
        <w:jc w:val="both"/>
      </w:pPr>
      <w:r>
        <w:t xml:space="preserve">Maintain up-to-date accounts using </w:t>
      </w:r>
      <w:r w:rsidR="00F87215">
        <w:t>the appropriate</w:t>
      </w:r>
      <w:r>
        <w:t xml:space="preserve"> accounting system and ensure DSY is compliant on invoicing, payments</w:t>
      </w:r>
      <w:r w:rsidR="002075AF">
        <w:t>, banking and</w:t>
      </w:r>
      <w:r>
        <w:t xml:space="preserve"> bank reconciliation, salaries and pensions and all associated regulations</w:t>
      </w:r>
      <w:r w:rsidR="008B1D8B">
        <w:t>.</w:t>
      </w:r>
    </w:p>
    <w:p w14:paraId="5CCE15F1" w14:textId="28D30193" w:rsidR="008A71EF" w:rsidRDefault="008A71EF" w:rsidP="000C4CCB">
      <w:pPr>
        <w:pStyle w:val="NoSpacing"/>
        <w:numPr>
          <w:ilvl w:val="0"/>
          <w:numId w:val="3"/>
        </w:numPr>
        <w:jc w:val="both"/>
      </w:pPr>
      <w:r>
        <w:t>As appropriate, identify and develop service level agreements on the provision of services</w:t>
      </w:r>
      <w:r w:rsidR="002075AF">
        <w:t xml:space="preserve"> and /or negotiate terms against grant funded programmes and projects</w:t>
      </w:r>
      <w:r w:rsidR="008B1D8B">
        <w:t>.</w:t>
      </w:r>
    </w:p>
    <w:p w14:paraId="692CA20E" w14:textId="41F022D1" w:rsidR="002075AF" w:rsidRDefault="002075AF" w:rsidP="000C4CCB">
      <w:pPr>
        <w:pStyle w:val="NoSpacing"/>
        <w:numPr>
          <w:ilvl w:val="0"/>
          <w:numId w:val="3"/>
        </w:numPr>
        <w:jc w:val="both"/>
      </w:pPr>
      <w:r>
        <w:t>Produce annual budgets for all main activities of DSY, gaining sign off by the Trustees and provide regular progress reports to the Board</w:t>
      </w:r>
      <w:r w:rsidR="008B1D8B">
        <w:t>.</w:t>
      </w:r>
    </w:p>
    <w:p w14:paraId="7051D550" w14:textId="47B6A37B" w:rsidR="002075AF" w:rsidRDefault="002075AF" w:rsidP="000C4CCB">
      <w:pPr>
        <w:pStyle w:val="NoSpacing"/>
        <w:numPr>
          <w:ilvl w:val="0"/>
          <w:numId w:val="3"/>
        </w:numPr>
        <w:jc w:val="both"/>
      </w:pPr>
      <w:r>
        <w:t xml:space="preserve">Ensure the </w:t>
      </w:r>
      <w:r w:rsidR="00F87215">
        <w:t>accounts are</w:t>
      </w:r>
      <w:r>
        <w:t xml:space="preserve"> audit</w:t>
      </w:r>
      <w:r w:rsidR="00E73FC6">
        <w:t>ed</w:t>
      </w:r>
      <w:r w:rsidR="00F87215">
        <w:t>, the annual report is produced</w:t>
      </w:r>
      <w:r w:rsidR="00E73FC6">
        <w:t xml:space="preserve"> and all returns are made to Companies H</w:t>
      </w:r>
      <w:r>
        <w:t>ouse</w:t>
      </w:r>
      <w:r w:rsidR="00E73FC6">
        <w:t xml:space="preserve"> and the Charity Commission </w:t>
      </w:r>
      <w:r>
        <w:t>in a timely manner.</w:t>
      </w:r>
    </w:p>
    <w:p w14:paraId="5CB1606D" w14:textId="78275B89" w:rsidR="000C4CCB" w:rsidRDefault="000C4CCB" w:rsidP="000C4CCB">
      <w:pPr>
        <w:pStyle w:val="BodyTextIndent2"/>
        <w:widowControl/>
        <w:numPr>
          <w:ilvl w:val="0"/>
          <w:numId w:val="3"/>
        </w:numPr>
        <w:autoSpaceDE/>
        <w:spacing w:after="0" w:line="240" w:lineRule="auto"/>
        <w:jc w:val="both"/>
        <w:rPr>
          <w:rFonts w:asciiTheme="minorHAnsi" w:hAnsiTheme="minorHAnsi" w:cstheme="minorHAnsi"/>
          <w:b/>
        </w:rPr>
      </w:pPr>
      <w:r>
        <w:rPr>
          <w:rFonts w:asciiTheme="minorHAnsi" w:hAnsiTheme="minorHAnsi" w:cstheme="minorHAnsi"/>
        </w:rPr>
        <w:t xml:space="preserve">Act as the Accountable Officer to the board of </w:t>
      </w:r>
      <w:r w:rsidR="00486937">
        <w:rPr>
          <w:rFonts w:asciiTheme="minorHAnsi" w:hAnsiTheme="minorHAnsi" w:cstheme="minorHAnsi"/>
        </w:rPr>
        <w:t>T</w:t>
      </w:r>
      <w:r>
        <w:rPr>
          <w:rFonts w:asciiTheme="minorHAnsi" w:hAnsiTheme="minorHAnsi" w:cstheme="minorHAnsi"/>
        </w:rPr>
        <w:t>rustees.</w:t>
      </w:r>
    </w:p>
    <w:p w14:paraId="44AA84B1" w14:textId="77777777" w:rsidR="000C4CCB" w:rsidRDefault="000C4CCB" w:rsidP="000C4CCB">
      <w:pPr>
        <w:pStyle w:val="NoSpacing"/>
        <w:ind w:left="720"/>
        <w:jc w:val="both"/>
      </w:pPr>
    </w:p>
    <w:p w14:paraId="029E0B55" w14:textId="77777777" w:rsidR="00E73FC6" w:rsidRPr="008B1D8B" w:rsidRDefault="00027EFE" w:rsidP="000C4CCB">
      <w:pPr>
        <w:pStyle w:val="NoSpacing"/>
        <w:jc w:val="both"/>
        <w:rPr>
          <w:bCs/>
          <w:u w:val="single"/>
        </w:rPr>
      </w:pPr>
      <w:r w:rsidRPr="008B1D8B">
        <w:rPr>
          <w:bCs/>
          <w:u w:val="single"/>
        </w:rPr>
        <w:t>Marketing and Communication</w:t>
      </w:r>
    </w:p>
    <w:p w14:paraId="04256518" w14:textId="77777777" w:rsidR="008E2920" w:rsidRDefault="008E2920" w:rsidP="000C4CCB">
      <w:pPr>
        <w:pStyle w:val="NoSpacing"/>
        <w:jc w:val="both"/>
        <w:rPr>
          <w:b/>
        </w:rPr>
      </w:pPr>
    </w:p>
    <w:p w14:paraId="29A3F974" w14:textId="76FFCD91" w:rsidR="00231CEB" w:rsidRDefault="00231CEB" w:rsidP="000C4CCB">
      <w:pPr>
        <w:pStyle w:val="NoSpacing"/>
        <w:numPr>
          <w:ilvl w:val="0"/>
          <w:numId w:val="5"/>
        </w:numPr>
        <w:jc w:val="both"/>
      </w:pPr>
      <w:r>
        <w:t>Ensure the development of a marketing and communications plan aimed at raising the profile of DSY</w:t>
      </w:r>
      <w:r w:rsidR="008B1D8B">
        <w:t>.</w:t>
      </w:r>
    </w:p>
    <w:p w14:paraId="12A5964D" w14:textId="640673D3" w:rsidR="00231CEB" w:rsidRDefault="00231CEB" w:rsidP="000C4CCB">
      <w:pPr>
        <w:pStyle w:val="NoSpacing"/>
        <w:numPr>
          <w:ilvl w:val="0"/>
          <w:numId w:val="5"/>
        </w:numPr>
        <w:jc w:val="both"/>
      </w:pPr>
      <w:r w:rsidRPr="00231CEB">
        <w:t>Oversee the development of the DSY and Denhale</w:t>
      </w:r>
      <w:r w:rsidR="00C4449C">
        <w:t xml:space="preserve"> </w:t>
      </w:r>
      <w:r w:rsidRPr="00231CEB">
        <w:t>ARC websites</w:t>
      </w:r>
      <w:r w:rsidR="00486937">
        <w:t>,</w:t>
      </w:r>
      <w:r w:rsidRPr="00231CEB">
        <w:t xml:space="preserve"> along with the distribution of informa</w:t>
      </w:r>
      <w:r w:rsidR="00F87215">
        <w:t>tion through social media</w:t>
      </w:r>
      <w:r w:rsidRPr="00231CEB">
        <w:t xml:space="preserve"> </w:t>
      </w:r>
      <w:r w:rsidR="00486937">
        <w:t xml:space="preserve">channels </w:t>
      </w:r>
      <w:r w:rsidRPr="00231CEB">
        <w:t>and local media</w:t>
      </w:r>
      <w:r w:rsidR="00486937">
        <w:t>,</w:t>
      </w:r>
      <w:r w:rsidRPr="00231CEB">
        <w:t xml:space="preserve"> </w:t>
      </w:r>
      <w:r w:rsidR="00F87215">
        <w:t>ensuring</w:t>
      </w:r>
      <w:r w:rsidRPr="00231CEB">
        <w:t xml:space="preserve"> a clear marketing image</w:t>
      </w:r>
      <w:r w:rsidR="008B1D8B">
        <w:t>.</w:t>
      </w:r>
    </w:p>
    <w:p w14:paraId="7583B0EB" w14:textId="5B4E2869" w:rsidR="00231CEB" w:rsidRDefault="00231CEB" w:rsidP="000C4CCB">
      <w:pPr>
        <w:pStyle w:val="NoSpacing"/>
        <w:numPr>
          <w:ilvl w:val="0"/>
          <w:numId w:val="5"/>
        </w:numPr>
        <w:jc w:val="both"/>
      </w:pPr>
      <w:r>
        <w:t>Attend appropriate events in order to raise the profile of disability sport in Yorkshire i.e. within the sporting sector and the disability sector</w:t>
      </w:r>
      <w:r w:rsidR="008B1D8B">
        <w:t>.</w:t>
      </w:r>
    </w:p>
    <w:p w14:paraId="58271E9E" w14:textId="60713463" w:rsidR="00231CEB" w:rsidRDefault="00231CEB" w:rsidP="000C4CCB">
      <w:pPr>
        <w:pStyle w:val="NoSpacing"/>
        <w:numPr>
          <w:ilvl w:val="0"/>
          <w:numId w:val="5"/>
        </w:numPr>
        <w:jc w:val="both"/>
      </w:pPr>
      <w:r>
        <w:t>Co-ordinate the management of the DSY Annual Awards Dinner</w:t>
      </w:r>
      <w:r w:rsidR="008B1D8B">
        <w:t>.</w:t>
      </w:r>
    </w:p>
    <w:p w14:paraId="6FCE8390" w14:textId="77777777" w:rsidR="00A17749" w:rsidRPr="00A17749" w:rsidRDefault="00A17749" w:rsidP="000C4CCB">
      <w:pPr>
        <w:pStyle w:val="NoSpacing"/>
        <w:ind w:left="360"/>
        <w:jc w:val="both"/>
        <w:rPr>
          <w:b/>
        </w:rPr>
      </w:pPr>
    </w:p>
    <w:p w14:paraId="609A284B" w14:textId="77777777" w:rsidR="008E2920" w:rsidRPr="00A65778" w:rsidRDefault="00A17749" w:rsidP="000C4CCB">
      <w:pPr>
        <w:pStyle w:val="NoSpacing"/>
        <w:jc w:val="both"/>
        <w:rPr>
          <w:bCs/>
          <w:u w:val="single"/>
        </w:rPr>
      </w:pPr>
      <w:r w:rsidRPr="00A65778">
        <w:rPr>
          <w:bCs/>
          <w:u w:val="single"/>
        </w:rPr>
        <w:t>Building management</w:t>
      </w:r>
    </w:p>
    <w:p w14:paraId="15089E30" w14:textId="77777777" w:rsidR="00A17749" w:rsidRDefault="00A17749" w:rsidP="000C4CCB">
      <w:pPr>
        <w:pStyle w:val="NoSpacing"/>
        <w:jc w:val="both"/>
        <w:rPr>
          <w:b/>
        </w:rPr>
      </w:pPr>
    </w:p>
    <w:p w14:paraId="06A96238" w14:textId="1DA4367E" w:rsidR="00A17749" w:rsidRDefault="00A17749" w:rsidP="000C4CCB">
      <w:pPr>
        <w:pStyle w:val="NoSpacing"/>
        <w:numPr>
          <w:ilvl w:val="0"/>
          <w:numId w:val="13"/>
        </w:numPr>
        <w:jc w:val="both"/>
      </w:pPr>
      <w:r>
        <w:t>Ensure compliance with the requirements of the building lease and any associated payments</w:t>
      </w:r>
      <w:r w:rsidR="00A65778">
        <w:t>.</w:t>
      </w:r>
    </w:p>
    <w:p w14:paraId="2B29BC76" w14:textId="3FCB5232" w:rsidR="00A17749" w:rsidRDefault="00A17749" w:rsidP="000C4CCB">
      <w:pPr>
        <w:pStyle w:val="NoSpacing"/>
        <w:numPr>
          <w:ilvl w:val="0"/>
          <w:numId w:val="13"/>
        </w:numPr>
        <w:jc w:val="both"/>
      </w:pPr>
      <w:r>
        <w:t xml:space="preserve">Undertake an annual review of the </w:t>
      </w:r>
      <w:r w:rsidR="00F87215">
        <w:t xml:space="preserve">fabric of the </w:t>
      </w:r>
      <w:r>
        <w:t>building and produce a planned maintenance schedule</w:t>
      </w:r>
      <w:r w:rsidR="00A65778">
        <w:t>.</w:t>
      </w:r>
    </w:p>
    <w:p w14:paraId="7B2FC498" w14:textId="761D1A82" w:rsidR="00A17749" w:rsidRDefault="00EE523A" w:rsidP="000C4CCB">
      <w:pPr>
        <w:pStyle w:val="NoSpacing"/>
        <w:numPr>
          <w:ilvl w:val="0"/>
          <w:numId w:val="13"/>
        </w:numPr>
        <w:jc w:val="both"/>
      </w:pPr>
      <w:r>
        <w:t>Negotiate utilities and service contracts annually ensuring value for money</w:t>
      </w:r>
      <w:r w:rsidR="00A65778">
        <w:t>.</w:t>
      </w:r>
    </w:p>
    <w:p w14:paraId="7295F13A" w14:textId="77777777" w:rsidR="00EE523A" w:rsidRPr="00EE523A" w:rsidRDefault="00EE523A" w:rsidP="000C4CCB">
      <w:pPr>
        <w:pStyle w:val="NoSpacing"/>
        <w:numPr>
          <w:ilvl w:val="0"/>
          <w:numId w:val="13"/>
        </w:numPr>
        <w:jc w:val="both"/>
        <w:rPr>
          <w:b/>
        </w:rPr>
      </w:pPr>
      <w:r>
        <w:t>Monitor and through the relevant staff member ensure records are kept on admin, timetabling, security, diary control, liaison with user groups and one off bookings.</w:t>
      </w:r>
    </w:p>
    <w:p w14:paraId="7D544191" w14:textId="558EDEF7" w:rsidR="00712D7F" w:rsidRPr="00324695" w:rsidRDefault="00EE523A" w:rsidP="000C4CCB">
      <w:pPr>
        <w:pStyle w:val="NoSpacing"/>
        <w:numPr>
          <w:ilvl w:val="0"/>
          <w:numId w:val="13"/>
        </w:numPr>
        <w:jc w:val="both"/>
        <w:rPr>
          <w:b/>
        </w:rPr>
      </w:pPr>
      <w:r>
        <w:t>Ensure IT systems and software are fit for purpose and encourage smarter working by maximising the use of technology</w:t>
      </w:r>
      <w:r w:rsidR="00A65778">
        <w:t>.</w:t>
      </w:r>
    </w:p>
    <w:p w14:paraId="72CCDB62" w14:textId="294390C6" w:rsidR="00EF2BA7" w:rsidRDefault="00EF2BA7" w:rsidP="000C4CCB">
      <w:pPr>
        <w:pStyle w:val="NoSpacing"/>
        <w:ind w:left="720" w:hanging="720"/>
        <w:jc w:val="both"/>
        <w:rPr>
          <w:bCs/>
          <w:u w:val="single"/>
        </w:rPr>
      </w:pPr>
    </w:p>
    <w:p w14:paraId="374A32F8" w14:textId="6B3BDE52" w:rsidR="00A90EDE" w:rsidRPr="001824D1" w:rsidRDefault="001824D1" w:rsidP="000C4CCB">
      <w:pPr>
        <w:pStyle w:val="NoSpacing"/>
        <w:ind w:left="720" w:hanging="720"/>
        <w:jc w:val="both"/>
        <w:rPr>
          <w:bCs/>
          <w:u w:val="single"/>
        </w:rPr>
      </w:pPr>
      <w:r>
        <w:rPr>
          <w:bCs/>
          <w:u w:val="single"/>
        </w:rPr>
        <w:t>Governance and regulatory requirements</w:t>
      </w:r>
    </w:p>
    <w:p w14:paraId="349235A7" w14:textId="77777777" w:rsidR="00A90EDE" w:rsidRDefault="00A90EDE" w:rsidP="000C4CCB">
      <w:pPr>
        <w:pStyle w:val="NoSpacing"/>
        <w:ind w:left="720" w:hanging="720"/>
        <w:jc w:val="both"/>
        <w:rPr>
          <w:b/>
        </w:rPr>
      </w:pPr>
    </w:p>
    <w:p w14:paraId="68210E2C" w14:textId="1838B4C9" w:rsidR="00A90EDE" w:rsidRDefault="00A90EDE" w:rsidP="000C4CCB">
      <w:pPr>
        <w:pStyle w:val="NoSpacing"/>
        <w:numPr>
          <w:ilvl w:val="0"/>
          <w:numId w:val="18"/>
        </w:numPr>
        <w:jc w:val="both"/>
      </w:pPr>
      <w:r>
        <w:t>Ensure all required policies and procedures are in place, comply with relevant legal and regulatory requirements and establish periodic review of policies and procedures for Board sign off</w:t>
      </w:r>
      <w:r w:rsidR="001824D1">
        <w:t>.</w:t>
      </w:r>
    </w:p>
    <w:p w14:paraId="059EF125" w14:textId="77777777" w:rsidR="001824D1" w:rsidRPr="001824D1" w:rsidRDefault="001824D1" w:rsidP="001824D1">
      <w:pPr>
        <w:pStyle w:val="NoSpacing"/>
        <w:numPr>
          <w:ilvl w:val="0"/>
          <w:numId w:val="18"/>
        </w:numPr>
        <w:jc w:val="both"/>
      </w:pPr>
      <w:r>
        <w:lastRenderedPageBreak/>
        <w:t xml:space="preserve">Work with the board, and any working groups, on </w:t>
      </w:r>
      <w:r w:rsidRPr="001824D1">
        <w:rPr>
          <w:rFonts w:cstheme="minorHAnsi"/>
          <w:color w:val="000000" w:themeColor="text1"/>
        </w:rPr>
        <w:t xml:space="preserve">matters of </w:t>
      </w:r>
      <w:r>
        <w:rPr>
          <w:rFonts w:cstheme="minorHAnsi"/>
          <w:color w:val="000000" w:themeColor="text1"/>
        </w:rPr>
        <w:t xml:space="preserve">strategic </w:t>
      </w:r>
      <w:r w:rsidRPr="001824D1">
        <w:rPr>
          <w:rFonts w:cstheme="minorHAnsi"/>
          <w:color w:val="000000" w:themeColor="text1"/>
        </w:rPr>
        <w:t>delivery, staffing, finance and budget management, and advise on operational issues and areas of risk.</w:t>
      </w:r>
    </w:p>
    <w:p w14:paraId="3D95C6E6" w14:textId="77777777" w:rsidR="001824D1" w:rsidRPr="001824D1" w:rsidRDefault="001824D1" w:rsidP="001824D1">
      <w:pPr>
        <w:pStyle w:val="NoSpacing"/>
        <w:numPr>
          <w:ilvl w:val="0"/>
          <w:numId w:val="18"/>
        </w:numPr>
        <w:jc w:val="both"/>
      </w:pPr>
      <w:r>
        <w:rPr>
          <w:rFonts w:cstheme="minorHAnsi"/>
          <w:color w:val="000000" w:themeColor="text1"/>
        </w:rPr>
        <w:t xml:space="preserve">Provide written and verbal reports to the board, as required. </w:t>
      </w:r>
    </w:p>
    <w:p w14:paraId="24D56D89" w14:textId="0C64A032" w:rsidR="001824D1" w:rsidRDefault="00A90EDE" w:rsidP="000C4CCB">
      <w:pPr>
        <w:pStyle w:val="NoSpacing"/>
        <w:numPr>
          <w:ilvl w:val="0"/>
          <w:numId w:val="18"/>
        </w:numPr>
        <w:jc w:val="both"/>
      </w:pPr>
      <w:r w:rsidRPr="00A90EDE">
        <w:t>To maintain oversight of key legislation, e.g.: employment law, Chariti</w:t>
      </w:r>
      <w:r w:rsidR="00734D9C">
        <w:t>es Act 2016, Companies Act 2006;</w:t>
      </w:r>
      <w:r w:rsidRPr="00A90EDE">
        <w:t xml:space="preserve"> identify</w:t>
      </w:r>
      <w:r>
        <w:t>ing</w:t>
      </w:r>
      <w:r w:rsidRPr="00A90EDE">
        <w:t xml:space="preserve"> key issues relating to the work</w:t>
      </w:r>
      <w:r w:rsidR="00734D9C">
        <w:t xml:space="preserve"> of the organisation and preparing</w:t>
      </w:r>
      <w:r w:rsidRPr="00A90EDE">
        <w:t xml:space="preserve"> briefing papers </w:t>
      </w:r>
      <w:r>
        <w:t>for consideration by the Board as necessary.</w:t>
      </w:r>
    </w:p>
    <w:p w14:paraId="0B6242A8" w14:textId="77777777" w:rsidR="003D16CB" w:rsidRDefault="003D16CB" w:rsidP="003D16CB">
      <w:pPr>
        <w:pStyle w:val="NoSpacing"/>
        <w:ind w:left="360"/>
        <w:jc w:val="both"/>
      </w:pPr>
    </w:p>
    <w:p w14:paraId="3EDFFBA5" w14:textId="499134C4" w:rsidR="003D16CB" w:rsidRPr="00107E5C" w:rsidRDefault="00107E5C" w:rsidP="003D16CB">
      <w:pPr>
        <w:spacing w:after="0"/>
        <w:jc w:val="both"/>
        <w:rPr>
          <w:rFonts w:cstheme="minorHAnsi"/>
          <w:bCs/>
          <w:u w:val="single"/>
        </w:rPr>
      </w:pPr>
      <w:r>
        <w:rPr>
          <w:rFonts w:cstheme="minorHAnsi"/>
          <w:bCs/>
          <w:u w:val="single"/>
        </w:rPr>
        <w:t>R</w:t>
      </w:r>
      <w:r w:rsidR="003D16CB" w:rsidRPr="00107E5C">
        <w:rPr>
          <w:rFonts w:cstheme="minorHAnsi"/>
          <w:bCs/>
          <w:u w:val="single"/>
        </w:rPr>
        <w:t>equirements for all posts:</w:t>
      </w:r>
    </w:p>
    <w:p w14:paraId="31C5BAC4" w14:textId="77777777" w:rsidR="003D16CB" w:rsidRPr="003D16CB" w:rsidRDefault="003D16CB" w:rsidP="003D16CB">
      <w:pPr>
        <w:spacing w:after="0"/>
        <w:jc w:val="both"/>
        <w:rPr>
          <w:rFonts w:cstheme="minorHAnsi"/>
        </w:rPr>
      </w:pPr>
    </w:p>
    <w:p w14:paraId="099AB22B" w14:textId="1E4F543F" w:rsidR="003D16CB" w:rsidRPr="003D16CB" w:rsidRDefault="003D16CB" w:rsidP="003D16CB">
      <w:pPr>
        <w:pStyle w:val="ListParagraph"/>
        <w:numPr>
          <w:ilvl w:val="0"/>
          <w:numId w:val="27"/>
        </w:numPr>
        <w:spacing w:after="0"/>
        <w:rPr>
          <w:rFonts w:cstheme="minorHAnsi"/>
        </w:rPr>
      </w:pPr>
      <w:r>
        <w:rPr>
          <w:rFonts w:cstheme="minorHAnsi"/>
        </w:rPr>
        <w:t>A</w:t>
      </w:r>
      <w:r w:rsidRPr="003D16CB">
        <w:rPr>
          <w:rFonts w:cstheme="minorHAnsi"/>
        </w:rPr>
        <w:t xml:space="preserve">ll staff are expected to </w:t>
      </w:r>
      <w:r w:rsidRPr="003D16CB">
        <w:rPr>
          <w:rFonts w:cstheme="minorHAnsi"/>
          <w:color w:val="000000"/>
        </w:rPr>
        <w:t>demonstrate consistently high standards of personal and professional conduct and maintain high standards of ethics and behaviour</w:t>
      </w:r>
      <w:r w:rsidR="00107E5C">
        <w:rPr>
          <w:rFonts w:cstheme="minorHAnsi"/>
          <w:color w:val="000000"/>
        </w:rPr>
        <w:t>.</w:t>
      </w:r>
    </w:p>
    <w:p w14:paraId="15AE312D" w14:textId="33E9CA47" w:rsidR="003D16CB" w:rsidRPr="003D16CB" w:rsidRDefault="003D16CB" w:rsidP="003D16CB">
      <w:pPr>
        <w:numPr>
          <w:ilvl w:val="0"/>
          <w:numId w:val="27"/>
        </w:numPr>
        <w:spacing w:after="0"/>
        <w:rPr>
          <w:rFonts w:cstheme="minorHAnsi"/>
        </w:rPr>
      </w:pPr>
      <w:r w:rsidRPr="003D16CB">
        <w:rPr>
          <w:rFonts w:cstheme="minorHAnsi"/>
        </w:rPr>
        <w:t>To contribute to the organisation’s understanding of diversity, inclusion and equality and to ensure that this understanding informs all the organisation’s activities.</w:t>
      </w:r>
    </w:p>
    <w:p w14:paraId="02B7990B" w14:textId="77777777" w:rsidR="003D16CB" w:rsidRPr="003D16CB" w:rsidRDefault="003D16CB" w:rsidP="003D16CB">
      <w:pPr>
        <w:numPr>
          <w:ilvl w:val="0"/>
          <w:numId w:val="27"/>
        </w:numPr>
        <w:spacing w:after="0"/>
        <w:rPr>
          <w:rFonts w:cstheme="minorHAnsi"/>
        </w:rPr>
      </w:pPr>
      <w:r w:rsidRPr="003D16CB">
        <w:rPr>
          <w:rFonts w:cstheme="minorHAnsi"/>
        </w:rPr>
        <w:t>Attend staff and other meetings, and participate in staff training and development events as required.</w:t>
      </w:r>
    </w:p>
    <w:p w14:paraId="5876F7D6" w14:textId="72C46DDC" w:rsidR="003D16CB" w:rsidRPr="003D16CB" w:rsidRDefault="003D16CB" w:rsidP="003D16CB">
      <w:pPr>
        <w:numPr>
          <w:ilvl w:val="0"/>
          <w:numId w:val="27"/>
        </w:numPr>
        <w:spacing w:after="0"/>
        <w:rPr>
          <w:rFonts w:cstheme="minorHAnsi"/>
        </w:rPr>
      </w:pPr>
      <w:r w:rsidRPr="003D16CB">
        <w:rPr>
          <w:rFonts w:cstheme="minorHAnsi"/>
        </w:rPr>
        <w:t xml:space="preserve">To </w:t>
      </w:r>
      <w:r w:rsidR="0000716D">
        <w:rPr>
          <w:rFonts w:cstheme="minorHAnsi"/>
        </w:rPr>
        <w:t>adhere</w:t>
      </w:r>
      <w:r w:rsidRPr="003D16CB">
        <w:rPr>
          <w:rFonts w:cstheme="minorHAnsi"/>
        </w:rPr>
        <w:t xml:space="preserve"> to the organisation’s policies and procedures </w:t>
      </w:r>
      <w:r w:rsidR="0000716D">
        <w:rPr>
          <w:rFonts w:cstheme="minorHAnsi"/>
        </w:rPr>
        <w:t>including</w:t>
      </w:r>
      <w:r w:rsidRPr="003D16CB">
        <w:rPr>
          <w:rFonts w:cstheme="minorHAnsi"/>
        </w:rPr>
        <w:t xml:space="preserve"> </w:t>
      </w:r>
      <w:r w:rsidR="0000716D">
        <w:rPr>
          <w:rFonts w:cstheme="minorHAnsi"/>
        </w:rPr>
        <w:t xml:space="preserve">employment policies, </w:t>
      </w:r>
      <w:r w:rsidRPr="003D16CB">
        <w:rPr>
          <w:rFonts w:cstheme="minorHAnsi"/>
        </w:rPr>
        <w:t>Equality, Equal Opportunities, Data Protection and Health and Safety</w:t>
      </w:r>
      <w:r w:rsidR="0000716D">
        <w:rPr>
          <w:rFonts w:cstheme="minorHAnsi"/>
        </w:rPr>
        <w:t xml:space="preserve"> arrangements</w:t>
      </w:r>
      <w:r w:rsidRPr="003D16CB">
        <w:rPr>
          <w:rFonts w:cstheme="minorHAnsi"/>
        </w:rPr>
        <w:t>.</w:t>
      </w:r>
    </w:p>
    <w:p w14:paraId="3AEDEA37" w14:textId="77777777" w:rsidR="003D16CB" w:rsidRPr="003D16CB" w:rsidRDefault="003D16CB" w:rsidP="003D16CB">
      <w:pPr>
        <w:numPr>
          <w:ilvl w:val="0"/>
          <w:numId w:val="27"/>
        </w:numPr>
        <w:spacing w:after="0"/>
        <w:rPr>
          <w:rFonts w:cstheme="minorHAnsi"/>
        </w:rPr>
      </w:pPr>
      <w:r w:rsidRPr="003D16CB">
        <w:rPr>
          <w:rFonts w:cstheme="minorHAnsi"/>
        </w:rPr>
        <w:t>To provide excellent customer care in dealings with the public.</w:t>
      </w:r>
    </w:p>
    <w:p w14:paraId="543F0D9B" w14:textId="39068204" w:rsidR="003D16CB" w:rsidRPr="003D16CB" w:rsidRDefault="003D16CB" w:rsidP="003D16CB">
      <w:pPr>
        <w:pStyle w:val="ACEBodyText"/>
        <w:numPr>
          <w:ilvl w:val="0"/>
          <w:numId w:val="27"/>
        </w:numPr>
        <w:spacing w:line="276" w:lineRule="auto"/>
        <w:rPr>
          <w:rFonts w:asciiTheme="minorHAnsi" w:hAnsiTheme="minorHAnsi" w:cstheme="minorHAnsi"/>
          <w:bCs/>
          <w:sz w:val="22"/>
          <w:szCs w:val="22"/>
        </w:rPr>
      </w:pPr>
      <w:r w:rsidRPr="003D16CB">
        <w:rPr>
          <w:rFonts w:asciiTheme="minorHAnsi" w:hAnsiTheme="minorHAnsi" w:cstheme="minorHAnsi"/>
          <w:bCs/>
          <w:sz w:val="22"/>
          <w:szCs w:val="22"/>
        </w:rPr>
        <w:t>Be willing to work unsociable hours, including some weekends and evenings</w:t>
      </w:r>
      <w:r w:rsidR="00107E5C">
        <w:rPr>
          <w:rFonts w:asciiTheme="minorHAnsi" w:hAnsiTheme="minorHAnsi" w:cstheme="minorHAnsi"/>
          <w:bCs/>
          <w:sz w:val="22"/>
          <w:szCs w:val="22"/>
        </w:rPr>
        <w:t>.</w:t>
      </w:r>
    </w:p>
    <w:p w14:paraId="11F9D40B" w14:textId="605F09C4" w:rsidR="003D16CB" w:rsidRPr="003D16CB" w:rsidRDefault="003D16CB" w:rsidP="003D16CB">
      <w:pPr>
        <w:pStyle w:val="ACEBodyText"/>
        <w:numPr>
          <w:ilvl w:val="0"/>
          <w:numId w:val="28"/>
        </w:numPr>
        <w:spacing w:line="276" w:lineRule="auto"/>
        <w:rPr>
          <w:rFonts w:asciiTheme="minorHAnsi" w:hAnsiTheme="minorHAnsi" w:cstheme="minorHAnsi"/>
          <w:bCs/>
          <w:sz w:val="22"/>
          <w:szCs w:val="22"/>
        </w:rPr>
      </w:pPr>
      <w:r w:rsidRPr="003D16CB">
        <w:rPr>
          <w:rFonts w:asciiTheme="minorHAnsi" w:hAnsiTheme="minorHAnsi" w:cstheme="minorHAnsi"/>
          <w:sz w:val="22"/>
          <w:szCs w:val="22"/>
        </w:rPr>
        <w:t>With notice, will</w:t>
      </w:r>
      <w:r w:rsidRPr="003D16CB">
        <w:rPr>
          <w:rFonts w:asciiTheme="minorHAnsi" w:hAnsiTheme="minorHAnsi" w:cstheme="minorHAnsi"/>
          <w:bCs/>
          <w:sz w:val="22"/>
          <w:szCs w:val="22"/>
        </w:rPr>
        <w:t>ingness to travel and work across England routinely</w:t>
      </w:r>
      <w:r w:rsidR="00107E5C">
        <w:rPr>
          <w:rFonts w:asciiTheme="minorHAnsi" w:hAnsiTheme="minorHAnsi" w:cstheme="minorHAnsi"/>
          <w:bCs/>
          <w:sz w:val="22"/>
          <w:szCs w:val="22"/>
        </w:rPr>
        <w:t>.</w:t>
      </w:r>
    </w:p>
    <w:p w14:paraId="53A01204" w14:textId="77777777" w:rsidR="003D16CB" w:rsidRPr="001824D1" w:rsidRDefault="003D16CB" w:rsidP="003D16CB">
      <w:pPr>
        <w:pStyle w:val="NoSpacing"/>
        <w:jc w:val="both"/>
      </w:pPr>
    </w:p>
    <w:p w14:paraId="6B02EAC7" w14:textId="650C9FBE" w:rsidR="00A90EDE" w:rsidRDefault="00A90EDE" w:rsidP="000C4CCB">
      <w:pPr>
        <w:pStyle w:val="NoSpacing"/>
        <w:jc w:val="both"/>
      </w:pPr>
    </w:p>
    <w:p w14:paraId="3B131457" w14:textId="4EC20774" w:rsidR="00A65778" w:rsidRPr="006E209F" w:rsidRDefault="00A65778" w:rsidP="00A65778">
      <w:pPr>
        <w:jc w:val="both"/>
      </w:pPr>
      <w:r>
        <w:t xml:space="preserve">Every effort has been made to </w:t>
      </w:r>
      <w:r w:rsidR="00E1244A">
        <w:t xml:space="preserve">describe </w:t>
      </w:r>
      <w:r>
        <w:t>the main duties and responsibilities of the post</w:t>
      </w:r>
      <w:r w:rsidR="00E1244A">
        <w:t>.  It is not possible to list each individual task undertaken.  In a small team, such as DSY</w:t>
      </w:r>
      <w:r w:rsidR="003D16CB">
        <w:t>,</w:t>
      </w:r>
      <w:r w:rsidR="00E1244A">
        <w:t xml:space="preserve"> the postholder will be</w:t>
      </w:r>
      <w:r w:rsidR="006E209F">
        <w:t xml:space="preserve"> </w:t>
      </w:r>
      <w:r>
        <w:t>expected to comply with any reasonable request to undertake work of a similar level that is not specified in this job description.</w:t>
      </w:r>
    </w:p>
    <w:p w14:paraId="167EF878" w14:textId="09C9D2E9" w:rsidR="00EE6398" w:rsidRPr="00A65778" w:rsidRDefault="00A65778" w:rsidP="00A65778">
      <w:pPr>
        <w:jc w:val="both"/>
      </w:pPr>
      <w:r>
        <w:rPr>
          <w:spacing w:val="-2"/>
        </w:rPr>
        <w:t>This job description is current at the date shown, but, in consultation with you, may be changed by the board to reflect or anticipate changes in the job commensurate with the grade and job title.</w:t>
      </w:r>
      <w:r>
        <w:t xml:space="preserve"> </w:t>
      </w:r>
    </w:p>
    <w:sectPr w:rsidR="00EE6398" w:rsidRPr="00A65778" w:rsidSect="00E94D27">
      <w:pgSz w:w="11906" w:h="16838"/>
      <w:pgMar w:top="993" w:right="1133" w:bottom="851"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FB080" w15:done="0"/>
  <w15:commentEx w15:paraId="04A4C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FB080" w16cid:durableId="21BE0A06"/>
  <w16cid:commentId w16cid:paraId="04A4C52F" w16cid:durableId="21BE1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D9BC" w14:textId="77777777" w:rsidR="009259C3" w:rsidRDefault="009259C3" w:rsidP="000E6C71">
      <w:pPr>
        <w:spacing w:after="0" w:line="240" w:lineRule="auto"/>
      </w:pPr>
      <w:r>
        <w:separator/>
      </w:r>
    </w:p>
  </w:endnote>
  <w:endnote w:type="continuationSeparator" w:id="0">
    <w:p w14:paraId="68799F54" w14:textId="77777777" w:rsidR="009259C3" w:rsidRDefault="009259C3" w:rsidP="000E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charset w:val="00"/>
    <w:family w:val="auto"/>
    <w:pitch w:val="variable"/>
    <w:sig w:usb0="00000001"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B0EE4" w14:textId="77777777" w:rsidR="009259C3" w:rsidRDefault="009259C3" w:rsidP="000E6C71">
      <w:pPr>
        <w:spacing w:after="0" w:line="240" w:lineRule="auto"/>
      </w:pPr>
      <w:r>
        <w:separator/>
      </w:r>
    </w:p>
  </w:footnote>
  <w:footnote w:type="continuationSeparator" w:id="0">
    <w:p w14:paraId="436F4D7E" w14:textId="77777777" w:rsidR="009259C3" w:rsidRDefault="009259C3" w:rsidP="000E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E4F"/>
    <w:multiLevelType w:val="hybridMultilevel"/>
    <w:tmpl w:val="E2DE0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2E7697"/>
    <w:multiLevelType w:val="hybridMultilevel"/>
    <w:tmpl w:val="3A88D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23A5D9D"/>
    <w:multiLevelType w:val="hybridMultilevel"/>
    <w:tmpl w:val="183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87B05"/>
    <w:multiLevelType w:val="hybridMultilevel"/>
    <w:tmpl w:val="60703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BB238BD"/>
    <w:multiLevelType w:val="hybridMultilevel"/>
    <w:tmpl w:val="DF1A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44091"/>
    <w:multiLevelType w:val="hybridMultilevel"/>
    <w:tmpl w:val="85F0D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DD58A3"/>
    <w:multiLevelType w:val="hybridMultilevel"/>
    <w:tmpl w:val="4B0C5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0E732D"/>
    <w:multiLevelType w:val="hybridMultilevel"/>
    <w:tmpl w:val="A11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D7F49"/>
    <w:multiLevelType w:val="hybridMultilevel"/>
    <w:tmpl w:val="E402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4C3500"/>
    <w:multiLevelType w:val="hybridMultilevel"/>
    <w:tmpl w:val="01800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3D5F55"/>
    <w:multiLevelType w:val="hybridMultilevel"/>
    <w:tmpl w:val="401CEA22"/>
    <w:lvl w:ilvl="0" w:tplc="1B444444">
      <w:start w:val="1"/>
      <w:numFmt w:val="bullet"/>
      <w:lvlText w:val=""/>
      <w:lvlJc w:val="left"/>
      <w:pPr>
        <w:ind w:left="1956" w:hanging="360"/>
      </w:pPr>
      <w:rPr>
        <w:rFonts w:ascii="Symbol" w:hAnsi="Symbol" w:hint="default"/>
        <w:b w:val="0"/>
      </w:rPr>
    </w:lvl>
    <w:lvl w:ilvl="1" w:tplc="08090003">
      <w:start w:val="1"/>
      <w:numFmt w:val="bullet"/>
      <w:lvlText w:val="o"/>
      <w:lvlJc w:val="left"/>
      <w:pPr>
        <w:ind w:left="2676" w:hanging="360"/>
      </w:pPr>
      <w:rPr>
        <w:rFonts w:ascii="Courier New" w:hAnsi="Courier New" w:cs="Courier New" w:hint="default"/>
      </w:rPr>
    </w:lvl>
    <w:lvl w:ilvl="2" w:tplc="08090005">
      <w:start w:val="1"/>
      <w:numFmt w:val="bullet"/>
      <w:lvlText w:val=""/>
      <w:lvlJc w:val="left"/>
      <w:pPr>
        <w:ind w:left="3396" w:hanging="360"/>
      </w:pPr>
      <w:rPr>
        <w:rFonts w:ascii="Wingdings" w:hAnsi="Wingdings" w:hint="default"/>
      </w:rPr>
    </w:lvl>
    <w:lvl w:ilvl="3" w:tplc="08090001">
      <w:start w:val="1"/>
      <w:numFmt w:val="bullet"/>
      <w:lvlText w:val=""/>
      <w:lvlJc w:val="left"/>
      <w:pPr>
        <w:ind w:left="4116" w:hanging="360"/>
      </w:pPr>
      <w:rPr>
        <w:rFonts w:ascii="Symbol" w:hAnsi="Symbol" w:hint="default"/>
      </w:rPr>
    </w:lvl>
    <w:lvl w:ilvl="4" w:tplc="08090003">
      <w:start w:val="1"/>
      <w:numFmt w:val="bullet"/>
      <w:lvlText w:val="o"/>
      <w:lvlJc w:val="left"/>
      <w:pPr>
        <w:ind w:left="4836" w:hanging="360"/>
      </w:pPr>
      <w:rPr>
        <w:rFonts w:ascii="Courier New" w:hAnsi="Courier New" w:cs="Courier New" w:hint="default"/>
      </w:rPr>
    </w:lvl>
    <w:lvl w:ilvl="5" w:tplc="08090005">
      <w:start w:val="1"/>
      <w:numFmt w:val="bullet"/>
      <w:lvlText w:val=""/>
      <w:lvlJc w:val="left"/>
      <w:pPr>
        <w:ind w:left="5556" w:hanging="360"/>
      </w:pPr>
      <w:rPr>
        <w:rFonts w:ascii="Wingdings" w:hAnsi="Wingdings" w:hint="default"/>
      </w:rPr>
    </w:lvl>
    <w:lvl w:ilvl="6" w:tplc="08090001">
      <w:start w:val="1"/>
      <w:numFmt w:val="bullet"/>
      <w:lvlText w:val=""/>
      <w:lvlJc w:val="left"/>
      <w:pPr>
        <w:ind w:left="6276" w:hanging="360"/>
      </w:pPr>
      <w:rPr>
        <w:rFonts w:ascii="Symbol" w:hAnsi="Symbol" w:hint="default"/>
      </w:rPr>
    </w:lvl>
    <w:lvl w:ilvl="7" w:tplc="08090003">
      <w:start w:val="1"/>
      <w:numFmt w:val="bullet"/>
      <w:lvlText w:val="o"/>
      <w:lvlJc w:val="left"/>
      <w:pPr>
        <w:ind w:left="6996" w:hanging="360"/>
      </w:pPr>
      <w:rPr>
        <w:rFonts w:ascii="Courier New" w:hAnsi="Courier New" w:cs="Courier New" w:hint="default"/>
      </w:rPr>
    </w:lvl>
    <w:lvl w:ilvl="8" w:tplc="08090005">
      <w:start w:val="1"/>
      <w:numFmt w:val="bullet"/>
      <w:lvlText w:val=""/>
      <w:lvlJc w:val="left"/>
      <w:pPr>
        <w:ind w:left="7716" w:hanging="360"/>
      </w:pPr>
      <w:rPr>
        <w:rFonts w:ascii="Wingdings" w:hAnsi="Wingdings" w:hint="default"/>
      </w:rPr>
    </w:lvl>
  </w:abstractNum>
  <w:abstractNum w:abstractNumId="11">
    <w:nsid w:val="2F4E7E42"/>
    <w:multiLevelType w:val="hybridMultilevel"/>
    <w:tmpl w:val="E4308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6276DD"/>
    <w:multiLevelType w:val="hybridMultilevel"/>
    <w:tmpl w:val="BEC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8528E"/>
    <w:multiLevelType w:val="hybridMultilevel"/>
    <w:tmpl w:val="AD54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CF7C86"/>
    <w:multiLevelType w:val="hybridMultilevel"/>
    <w:tmpl w:val="0CC4F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4D43665"/>
    <w:multiLevelType w:val="hybridMultilevel"/>
    <w:tmpl w:val="F4D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9592F"/>
    <w:multiLevelType w:val="hybridMultilevel"/>
    <w:tmpl w:val="6640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674C72"/>
    <w:multiLevelType w:val="hybridMultilevel"/>
    <w:tmpl w:val="EFC4F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FA92C4B"/>
    <w:multiLevelType w:val="hybridMultilevel"/>
    <w:tmpl w:val="EFCE4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E57DEC"/>
    <w:multiLevelType w:val="hybridMultilevel"/>
    <w:tmpl w:val="5260B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E43C55"/>
    <w:multiLevelType w:val="hybridMultilevel"/>
    <w:tmpl w:val="6DF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91527F"/>
    <w:multiLevelType w:val="hybridMultilevel"/>
    <w:tmpl w:val="4CD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385851"/>
    <w:multiLevelType w:val="hybridMultilevel"/>
    <w:tmpl w:val="BBA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159F8"/>
    <w:multiLevelType w:val="hybridMultilevel"/>
    <w:tmpl w:val="3BD48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8E0872"/>
    <w:multiLevelType w:val="hybridMultilevel"/>
    <w:tmpl w:val="61D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067AFD"/>
    <w:multiLevelType w:val="hybridMultilevel"/>
    <w:tmpl w:val="15BC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9"/>
  </w:num>
  <w:num w:numId="4">
    <w:abstractNumId w:val="3"/>
  </w:num>
  <w:num w:numId="5">
    <w:abstractNumId w:val="1"/>
  </w:num>
  <w:num w:numId="6">
    <w:abstractNumId w:val="1"/>
  </w:num>
  <w:num w:numId="7">
    <w:abstractNumId w:val="8"/>
  </w:num>
  <w:num w:numId="8">
    <w:abstractNumId w:val="11"/>
  </w:num>
  <w:num w:numId="9">
    <w:abstractNumId w:val="15"/>
  </w:num>
  <w:num w:numId="10">
    <w:abstractNumId w:val="4"/>
  </w:num>
  <w:num w:numId="11">
    <w:abstractNumId w:val="6"/>
  </w:num>
  <w:num w:numId="12">
    <w:abstractNumId w:val="2"/>
  </w:num>
  <w:num w:numId="13">
    <w:abstractNumId w:val="5"/>
  </w:num>
  <w:num w:numId="14">
    <w:abstractNumId w:val="20"/>
  </w:num>
  <w:num w:numId="15">
    <w:abstractNumId w:val="16"/>
  </w:num>
  <w:num w:numId="16">
    <w:abstractNumId w:val="22"/>
  </w:num>
  <w:num w:numId="17">
    <w:abstractNumId w:val="21"/>
  </w:num>
  <w:num w:numId="18">
    <w:abstractNumId w:val="23"/>
  </w:num>
  <w:num w:numId="19">
    <w:abstractNumId w:val="17"/>
  </w:num>
  <w:num w:numId="20">
    <w:abstractNumId w:val="13"/>
  </w:num>
  <w:num w:numId="21">
    <w:abstractNumId w:val="10"/>
  </w:num>
  <w:num w:numId="22">
    <w:abstractNumId w:val="1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0"/>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Heyworth">
    <w15:presenceInfo w15:providerId="Windows Live" w15:userId="58c2450b1d323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20"/>
    <w:rsid w:val="0000716D"/>
    <w:rsid w:val="00027EFE"/>
    <w:rsid w:val="000C4CCB"/>
    <w:rsid w:val="000E6C71"/>
    <w:rsid w:val="00107E5C"/>
    <w:rsid w:val="001824D1"/>
    <w:rsid w:val="002075AF"/>
    <w:rsid w:val="00231CEB"/>
    <w:rsid w:val="00324695"/>
    <w:rsid w:val="00343440"/>
    <w:rsid w:val="003D16CB"/>
    <w:rsid w:val="0045536D"/>
    <w:rsid w:val="0045770E"/>
    <w:rsid w:val="00486937"/>
    <w:rsid w:val="004C7FA6"/>
    <w:rsid w:val="00676BFA"/>
    <w:rsid w:val="006D3627"/>
    <w:rsid w:val="006E209F"/>
    <w:rsid w:val="00702CC4"/>
    <w:rsid w:val="007066E5"/>
    <w:rsid w:val="00712D7F"/>
    <w:rsid w:val="00734D9C"/>
    <w:rsid w:val="007F7BDD"/>
    <w:rsid w:val="008A71EF"/>
    <w:rsid w:val="008B1D8B"/>
    <w:rsid w:val="008E2920"/>
    <w:rsid w:val="009259C3"/>
    <w:rsid w:val="00955CD4"/>
    <w:rsid w:val="00974820"/>
    <w:rsid w:val="00983152"/>
    <w:rsid w:val="00A17749"/>
    <w:rsid w:val="00A65778"/>
    <w:rsid w:val="00A7310D"/>
    <w:rsid w:val="00A90EDE"/>
    <w:rsid w:val="00B26C58"/>
    <w:rsid w:val="00C4449C"/>
    <w:rsid w:val="00CB6E9A"/>
    <w:rsid w:val="00D20226"/>
    <w:rsid w:val="00E1244A"/>
    <w:rsid w:val="00E73FC6"/>
    <w:rsid w:val="00E81594"/>
    <w:rsid w:val="00E94D27"/>
    <w:rsid w:val="00EE523A"/>
    <w:rsid w:val="00EE6398"/>
    <w:rsid w:val="00EF2BA7"/>
    <w:rsid w:val="00F87215"/>
    <w:rsid w:val="00FC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820"/>
    <w:pPr>
      <w:ind w:left="720"/>
      <w:contextualSpacing/>
    </w:pPr>
  </w:style>
  <w:style w:type="paragraph" w:styleId="NoSpacing">
    <w:name w:val="No Spacing"/>
    <w:uiPriority w:val="1"/>
    <w:qFormat/>
    <w:rsid w:val="00974820"/>
    <w:pPr>
      <w:spacing w:after="0" w:line="240" w:lineRule="auto"/>
    </w:pPr>
  </w:style>
  <w:style w:type="table" w:styleId="TableGrid">
    <w:name w:val="Table Grid"/>
    <w:basedOn w:val="TableNormal"/>
    <w:uiPriority w:val="59"/>
    <w:unhideWhenUsed/>
    <w:rsid w:val="0070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C6023"/>
    <w:pPr>
      <w:widowControl w:val="0"/>
      <w:autoSpaceDE w:val="0"/>
      <w:autoSpaceDN w:val="0"/>
      <w:spacing w:after="120" w:line="480" w:lineRule="auto"/>
      <w:ind w:left="283"/>
    </w:pPr>
    <w:rPr>
      <w:rFonts w:ascii="Calibri-Light" w:eastAsia="Calibri-Light" w:hAnsi="Calibri-Light" w:cs="Calibri-Light"/>
      <w:lang w:eastAsia="en-GB" w:bidi="en-GB"/>
    </w:rPr>
  </w:style>
  <w:style w:type="character" w:customStyle="1" w:styleId="BodyTextIndent2Char">
    <w:name w:val="Body Text Indent 2 Char"/>
    <w:basedOn w:val="DefaultParagraphFont"/>
    <w:link w:val="BodyTextIndent2"/>
    <w:uiPriority w:val="99"/>
    <w:semiHidden/>
    <w:rsid w:val="00FC6023"/>
    <w:rPr>
      <w:rFonts w:ascii="Calibri-Light" w:eastAsia="Calibri-Light" w:hAnsi="Calibri-Light" w:cs="Calibri-Light"/>
      <w:lang w:eastAsia="en-GB" w:bidi="en-GB"/>
    </w:rPr>
  </w:style>
  <w:style w:type="character" w:customStyle="1" w:styleId="ListParagraphChar">
    <w:name w:val="List Paragraph Char"/>
    <w:link w:val="ListParagraph"/>
    <w:uiPriority w:val="34"/>
    <w:locked/>
    <w:rsid w:val="00A65778"/>
  </w:style>
  <w:style w:type="paragraph" w:styleId="Header">
    <w:name w:val="header"/>
    <w:basedOn w:val="Normal"/>
    <w:link w:val="HeaderChar"/>
    <w:uiPriority w:val="99"/>
    <w:unhideWhenUsed/>
    <w:rsid w:val="000E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71"/>
  </w:style>
  <w:style w:type="paragraph" w:styleId="Footer">
    <w:name w:val="footer"/>
    <w:basedOn w:val="Normal"/>
    <w:link w:val="FooterChar"/>
    <w:uiPriority w:val="99"/>
    <w:unhideWhenUsed/>
    <w:rsid w:val="000E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71"/>
  </w:style>
  <w:style w:type="character" w:styleId="CommentReference">
    <w:name w:val="annotation reference"/>
    <w:basedOn w:val="DefaultParagraphFont"/>
    <w:uiPriority w:val="99"/>
    <w:semiHidden/>
    <w:unhideWhenUsed/>
    <w:rsid w:val="00486937"/>
    <w:rPr>
      <w:sz w:val="16"/>
      <w:szCs w:val="16"/>
    </w:rPr>
  </w:style>
  <w:style w:type="paragraph" w:styleId="CommentText">
    <w:name w:val="annotation text"/>
    <w:basedOn w:val="Normal"/>
    <w:link w:val="CommentTextChar"/>
    <w:uiPriority w:val="99"/>
    <w:semiHidden/>
    <w:unhideWhenUsed/>
    <w:rsid w:val="00486937"/>
    <w:pPr>
      <w:spacing w:line="240" w:lineRule="auto"/>
    </w:pPr>
    <w:rPr>
      <w:sz w:val="20"/>
      <w:szCs w:val="20"/>
    </w:rPr>
  </w:style>
  <w:style w:type="character" w:customStyle="1" w:styleId="CommentTextChar">
    <w:name w:val="Comment Text Char"/>
    <w:basedOn w:val="DefaultParagraphFont"/>
    <w:link w:val="CommentText"/>
    <w:uiPriority w:val="99"/>
    <w:semiHidden/>
    <w:rsid w:val="00486937"/>
    <w:rPr>
      <w:sz w:val="20"/>
      <w:szCs w:val="20"/>
    </w:rPr>
  </w:style>
  <w:style w:type="paragraph" w:styleId="CommentSubject">
    <w:name w:val="annotation subject"/>
    <w:basedOn w:val="CommentText"/>
    <w:next w:val="CommentText"/>
    <w:link w:val="CommentSubjectChar"/>
    <w:uiPriority w:val="99"/>
    <w:semiHidden/>
    <w:unhideWhenUsed/>
    <w:rsid w:val="00486937"/>
    <w:rPr>
      <w:b/>
      <w:bCs/>
    </w:rPr>
  </w:style>
  <w:style w:type="character" w:customStyle="1" w:styleId="CommentSubjectChar">
    <w:name w:val="Comment Subject Char"/>
    <w:basedOn w:val="CommentTextChar"/>
    <w:link w:val="CommentSubject"/>
    <w:uiPriority w:val="99"/>
    <w:semiHidden/>
    <w:rsid w:val="00486937"/>
    <w:rPr>
      <w:b/>
      <w:bCs/>
      <w:sz w:val="20"/>
      <w:szCs w:val="20"/>
    </w:rPr>
  </w:style>
  <w:style w:type="paragraph" w:styleId="BalloonText">
    <w:name w:val="Balloon Text"/>
    <w:basedOn w:val="Normal"/>
    <w:link w:val="BalloonTextChar"/>
    <w:uiPriority w:val="99"/>
    <w:semiHidden/>
    <w:unhideWhenUsed/>
    <w:rsid w:val="0048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37"/>
    <w:rPr>
      <w:rFonts w:ascii="Segoe UI" w:hAnsi="Segoe UI" w:cs="Segoe UI"/>
      <w:sz w:val="18"/>
      <w:szCs w:val="18"/>
    </w:rPr>
  </w:style>
  <w:style w:type="paragraph" w:customStyle="1" w:styleId="ACEBodyText">
    <w:name w:val="ACE Body Text"/>
    <w:rsid w:val="003D16CB"/>
    <w:pPr>
      <w:spacing w:after="0" w:line="320" w:lineRule="atLeast"/>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820"/>
    <w:pPr>
      <w:ind w:left="720"/>
      <w:contextualSpacing/>
    </w:pPr>
  </w:style>
  <w:style w:type="paragraph" w:styleId="NoSpacing">
    <w:name w:val="No Spacing"/>
    <w:uiPriority w:val="1"/>
    <w:qFormat/>
    <w:rsid w:val="00974820"/>
    <w:pPr>
      <w:spacing w:after="0" w:line="240" w:lineRule="auto"/>
    </w:pPr>
  </w:style>
  <w:style w:type="table" w:styleId="TableGrid">
    <w:name w:val="Table Grid"/>
    <w:basedOn w:val="TableNormal"/>
    <w:uiPriority w:val="59"/>
    <w:unhideWhenUsed/>
    <w:rsid w:val="0070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C6023"/>
    <w:pPr>
      <w:widowControl w:val="0"/>
      <w:autoSpaceDE w:val="0"/>
      <w:autoSpaceDN w:val="0"/>
      <w:spacing w:after="120" w:line="480" w:lineRule="auto"/>
      <w:ind w:left="283"/>
    </w:pPr>
    <w:rPr>
      <w:rFonts w:ascii="Calibri-Light" w:eastAsia="Calibri-Light" w:hAnsi="Calibri-Light" w:cs="Calibri-Light"/>
      <w:lang w:eastAsia="en-GB" w:bidi="en-GB"/>
    </w:rPr>
  </w:style>
  <w:style w:type="character" w:customStyle="1" w:styleId="BodyTextIndent2Char">
    <w:name w:val="Body Text Indent 2 Char"/>
    <w:basedOn w:val="DefaultParagraphFont"/>
    <w:link w:val="BodyTextIndent2"/>
    <w:uiPriority w:val="99"/>
    <w:semiHidden/>
    <w:rsid w:val="00FC6023"/>
    <w:rPr>
      <w:rFonts w:ascii="Calibri-Light" w:eastAsia="Calibri-Light" w:hAnsi="Calibri-Light" w:cs="Calibri-Light"/>
      <w:lang w:eastAsia="en-GB" w:bidi="en-GB"/>
    </w:rPr>
  </w:style>
  <w:style w:type="character" w:customStyle="1" w:styleId="ListParagraphChar">
    <w:name w:val="List Paragraph Char"/>
    <w:link w:val="ListParagraph"/>
    <w:uiPriority w:val="34"/>
    <w:locked/>
    <w:rsid w:val="00A65778"/>
  </w:style>
  <w:style w:type="paragraph" w:styleId="Header">
    <w:name w:val="header"/>
    <w:basedOn w:val="Normal"/>
    <w:link w:val="HeaderChar"/>
    <w:uiPriority w:val="99"/>
    <w:unhideWhenUsed/>
    <w:rsid w:val="000E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71"/>
  </w:style>
  <w:style w:type="paragraph" w:styleId="Footer">
    <w:name w:val="footer"/>
    <w:basedOn w:val="Normal"/>
    <w:link w:val="FooterChar"/>
    <w:uiPriority w:val="99"/>
    <w:unhideWhenUsed/>
    <w:rsid w:val="000E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71"/>
  </w:style>
  <w:style w:type="character" w:styleId="CommentReference">
    <w:name w:val="annotation reference"/>
    <w:basedOn w:val="DefaultParagraphFont"/>
    <w:uiPriority w:val="99"/>
    <w:semiHidden/>
    <w:unhideWhenUsed/>
    <w:rsid w:val="00486937"/>
    <w:rPr>
      <w:sz w:val="16"/>
      <w:szCs w:val="16"/>
    </w:rPr>
  </w:style>
  <w:style w:type="paragraph" w:styleId="CommentText">
    <w:name w:val="annotation text"/>
    <w:basedOn w:val="Normal"/>
    <w:link w:val="CommentTextChar"/>
    <w:uiPriority w:val="99"/>
    <w:semiHidden/>
    <w:unhideWhenUsed/>
    <w:rsid w:val="00486937"/>
    <w:pPr>
      <w:spacing w:line="240" w:lineRule="auto"/>
    </w:pPr>
    <w:rPr>
      <w:sz w:val="20"/>
      <w:szCs w:val="20"/>
    </w:rPr>
  </w:style>
  <w:style w:type="character" w:customStyle="1" w:styleId="CommentTextChar">
    <w:name w:val="Comment Text Char"/>
    <w:basedOn w:val="DefaultParagraphFont"/>
    <w:link w:val="CommentText"/>
    <w:uiPriority w:val="99"/>
    <w:semiHidden/>
    <w:rsid w:val="00486937"/>
    <w:rPr>
      <w:sz w:val="20"/>
      <w:szCs w:val="20"/>
    </w:rPr>
  </w:style>
  <w:style w:type="paragraph" w:styleId="CommentSubject">
    <w:name w:val="annotation subject"/>
    <w:basedOn w:val="CommentText"/>
    <w:next w:val="CommentText"/>
    <w:link w:val="CommentSubjectChar"/>
    <w:uiPriority w:val="99"/>
    <w:semiHidden/>
    <w:unhideWhenUsed/>
    <w:rsid w:val="00486937"/>
    <w:rPr>
      <w:b/>
      <w:bCs/>
    </w:rPr>
  </w:style>
  <w:style w:type="character" w:customStyle="1" w:styleId="CommentSubjectChar">
    <w:name w:val="Comment Subject Char"/>
    <w:basedOn w:val="CommentTextChar"/>
    <w:link w:val="CommentSubject"/>
    <w:uiPriority w:val="99"/>
    <w:semiHidden/>
    <w:rsid w:val="00486937"/>
    <w:rPr>
      <w:b/>
      <w:bCs/>
      <w:sz w:val="20"/>
      <w:szCs w:val="20"/>
    </w:rPr>
  </w:style>
  <w:style w:type="paragraph" w:styleId="BalloonText">
    <w:name w:val="Balloon Text"/>
    <w:basedOn w:val="Normal"/>
    <w:link w:val="BalloonTextChar"/>
    <w:uiPriority w:val="99"/>
    <w:semiHidden/>
    <w:unhideWhenUsed/>
    <w:rsid w:val="0048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37"/>
    <w:rPr>
      <w:rFonts w:ascii="Segoe UI" w:hAnsi="Segoe UI" w:cs="Segoe UI"/>
      <w:sz w:val="18"/>
      <w:szCs w:val="18"/>
    </w:rPr>
  </w:style>
  <w:style w:type="paragraph" w:customStyle="1" w:styleId="ACEBodyText">
    <w:name w:val="ACE Body Text"/>
    <w:rsid w:val="003D16CB"/>
    <w:pPr>
      <w:spacing w:after="0" w:line="320" w:lineRule="atLeast"/>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449">
      <w:bodyDiv w:val="1"/>
      <w:marLeft w:val="0"/>
      <w:marRight w:val="0"/>
      <w:marTop w:val="0"/>
      <w:marBottom w:val="0"/>
      <w:divBdr>
        <w:top w:val="none" w:sz="0" w:space="0" w:color="auto"/>
        <w:left w:val="none" w:sz="0" w:space="0" w:color="auto"/>
        <w:bottom w:val="none" w:sz="0" w:space="0" w:color="auto"/>
        <w:right w:val="none" w:sz="0" w:space="0" w:color="auto"/>
      </w:divBdr>
    </w:div>
    <w:div w:id="285091524">
      <w:bodyDiv w:val="1"/>
      <w:marLeft w:val="0"/>
      <w:marRight w:val="0"/>
      <w:marTop w:val="0"/>
      <w:marBottom w:val="0"/>
      <w:divBdr>
        <w:top w:val="none" w:sz="0" w:space="0" w:color="auto"/>
        <w:left w:val="none" w:sz="0" w:space="0" w:color="auto"/>
        <w:bottom w:val="none" w:sz="0" w:space="0" w:color="auto"/>
        <w:right w:val="none" w:sz="0" w:space="0" w:color="auto"/>
      </w:divBdr>
    </w:div>
    <w:div w:id="766772210">
      <w:bodyDiv w:val="1"/>
      <w:marLeft w:val="0"/>
      <w:marRight w:val="0"/>
      <w:marTop w:val="0"/>
      <w:marBottom w:val="0"/>
      <w:divBdr>
        <w:top w:val="none" w:sz="0" w:space="0" w:color="auto"/>
        <w:left w:val="none" w:sz="0" w:space="0" w:color="auto"/>
        <w:bottom w:val="none" w:sz="0" w:space="0" w:color="auto"/>
        <w:right w:val="none" w:sz="0" w:space="0" w:color="auto"/>
      </w:divBdr>
    </w:div>
    <w:div w:id="861942413">
      <w:bodyDiv w:val="1"/>
      <w:marLeft w:val="0"/>
      <w:marRight w:val="0"/>
      <w:marTop w:val="0"/>
      <w:marBottom w:val="0"/>
      <w:divBdr>
        <w:top w:val="none" w:sz="0" w:space="0" w:color="auto"/>
        <w:left w:val="none" w:sz="0" w:space="0" w:color="auto"/>
        <w:bottom w:val="none" w:sz="0" w:space="0" w:color="auto"/>
        <w:right w:val="none" w:sz="0" w:space="0" w:color="auto"/>
      </w:divBdr>
    </w:div>
    <w:div w:id="900556970">
      <w:bodyDiv w:val="1"/>
      <w:marLeft w:val="0"/>
      <w:marRight w:val="0"/>
      <w:marTop w:val="0"/>
      <w:marBottom w:val="0"/>
      <w:divBdr>
        <w:top w:val="none" w:sz="0" w:space="0" w:color="auto"/>
        <w:left w:val="none" w:sz="0" w:space="0" w:color="auto"/>
        <w:bottom w:val="none" w:sz="0" w:space="0" w:color="auto"/>
        <w:right w:val="none" w:sz="0" w:space="0" w:color="auto"/>
      </w:divBdr>
    </w:div>
    <w:div w:id="1149592903">
      <w:bodyDiv w:val="1"/>
      <w:marLeft w:val="0"/>
      <w:marRight w:val="0"/>
      <w:marTop w:val="0"/>
      <w:marBottom w:val="0"/>
      <w:divBdr>
        <w:top w:val="none" w:sz="0" w:space="0" w:color="auto"/>
        <w:left w:val="none" w:sz="0" w:space="0" w:color="auto"/>
        <w:bottom w:val="none" w:sz="0" w:space="0" w:color="auto"/>
        <w:right w:val="none" w:sz="0" w:space="0" w:color="auto"/>
      </w:divBdr>
    </w:div>
    <w:div w:id="1196774117">
      <w:bodyDiv w:val="1"/>
      <w:marLeft w:val="0"/>
      <w:marRight w:val="0"/>
      <w:marTop w:val="0"/>
      <w:marBottom w:val="0"/>
      <w:divBdr>
        <w:top w:val="none" w:sz="0" w:space="0" w:color="auto"/>
        <w:left w:val="none" w:sz="0" w:space="0" w:color="auto"/>
        <w:bottom w:val="none" w:sz="0" w:space="0" w:color="auto"/>
        <w:right w:val="none" w:sz="0" w:space="0" w:color="auto"/>
      </w:divBdr>
    </w:div>
    <w:div w:id="1376009414">
      <w:bodyDiv w:val="1"/>
      <w:marLeft w:val="0"/>
      <w:marRight w:val="0"/>
      <w:marTop w:val="0"/>
      <w:marBottom w:val="0"/>
      <w:divBdr>
        <w:top w:val="none" w:sz="0" w:space="0" w:color="auto"/>
        <w:left w:val="none" w:sz="0" w:space="0" w:color="auto"/>
        <w:bottom w:val="none" w:sz="0" w:space="0" w:color="auto"/>
        <w:right w:val="none" w:sz="0" w:space="0" w:color="auto"/>
      </w:divBdr>
    </w:div>
    <w:div w:id="1564561965">
      <w:bodyDiv w:val="1"/>
      <w:marLeft w:val="0"/>
      <w:marRight w:val="0"/>
      <w:marTop w:val="0"/>
      <w:marBottom w:val="0"/>
      <w:divBdr>
        <w:top w:val="none" w:sz="0" w:space="0" w:color="auto"/>
        <w:left w:val="none" w:sz="0" w:space="0" w:color="auto"/>
        <w:bottom w:val="none" w:sz="0" w:space="0" w:color="auto"/>
        <w:right w:val="none" w:sz="0" w:space="0" w:color="auto"/>
      </w:divBdr>
    </w:div>
    <w:div w:id="1610044442">
      <w:bodyDiv w:val="1"/>
      <w:marLeft w:val="0"/>
      <w:marRight w:val="0"/>
      <w:marTop w:val="0"/>
      <w:marBottom w:val="0"/>
      <w:divBdr>
        <w:top w:val="none" w:sz="0" w:space="0" w:color="auto"/>
        <w:left w:val="none" w:sz="0" w:space="0" w:color="auto"/>
        <w:bottom w:val="none" w:sz="0" w:space="0" w:color="auto"/>
        <w:right w:val="none" w:sz="0" w:space="0" w:color="auto"/>
      </w:divBdr>
    </w:div>
    <w:div w:id="1704399842">
      <w:bodyDiv w:val="1"/>
      <w:marLeft w:val="0"/>
      <w:marRight w:val="0"/>
      <w:marTop w:val="0"/>
      <w:marBottom w:val="0"/>
      <w:divBdr>
        <w:top w:val="none" w:sz="0" w:space="0" w:color="auto"/>
        <w:left w:val="none" w:sz="0" w:space="0" w:color="auto"/>
        <w:bottom w:val="none" w:sz="0" w:space="0" w:color="auto"/>
        <w:right w:val="none" w:sz="0" w:space="0" w:color="auto"/>
      </w:divBdr>
    </w:div>
    <w:div w:id="1732001319">
      <w:bodyDiv w:val="1"/>
      <w:marLeft w:val="0"/>
      <w:marRight w:val="0"/>
      <w:marTop w:val="0"/>
      <w:marBottom w:val="0"/>
      <w:divBdr>
        <w:top w:val="none" w:sz="0" w:space="0" w:color="auto"/>
        <w:left w:val="none" w:sz="0" w:space="0" w:color="auto"/>
        <w:bottom w:val="none" w:sz="0" w:space="0" w:color="auto"/>
        <w:right w:val="none" w:sz="0" w:space="0" w:color="auto"/>
      </w:divBdr>
    </w:div>
    <w:div w:id="20695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4</cp:revision>
  <dcterms:created xsi:type="dcterms:W3CDTF">2020-01-07T14:42:00Z</dcterms:created>
  <dcterms:modified xsi:type="dcterms:W3CDTF">2020-01-07T15:02:00Z</dcterms:modified>
</cp:coreProperties>
</file>